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3D3BE" w14:textId="77777777" w:rsidR="00FA0610" w:rsidRDefault="00000000">
      <w:pPr>
        <w:spacing w:before="146"/>
        <w:ind w:left="2610" w:right="2717"/>
        <w:jc w:val="center"/>
        <w:rPr>
          <w:b/>
          <w:sz w:val="32"/>
          <w:lang w:eastAsia="zh-CN"/>
        </w:rPr>
      </w:pPr>
      <w:r>
        <w:rPr>
          <w:b/>
          <w:sz w:val="32"/>
          <w:lang w:eastAsia="zh-CN"/>
        </w:rPr>
        <w:t>管理体系认证证书及认证标志使用规定</w:t>
      </w:r>
    </w:p>
    <w:p w14:paraId="4FCEDB4B" w14:textId="77777777" w:rsidR="00FA0610" w:rsidRDefault="00FA0610">
      <w:pPr>
        <w:pStyle w:val="a3"/>
        <w:rPr>
          <w:b/>
          <w:sz w:val="20"/>
          <w:lang w:eastAsia="zh-CN"/>
        </w:rPr>
      </w:pPr>
    </w:p>
    <w:p w14:paraId="4DBF99B9" w14:textId="77777777" w:rsidR="00FA0610" w:rsidRDefault="00FA0610">
      <w:pPr>
        <w:pStyle w:val="a3"/>
        <w:spacing w:before="10"/>
        <w:rPr>
          <w:b/>
          <w:sz w:val="16"/>
          <w:lang w:eastAsia="zh-CN"/>
        </w:rPr>
      </w:pPr>
    </w:p>
    <w:p w14:paraId="4A792101" w14:textId="77777777" w:rsidR="00FA0610" w:rsidRDefault="00000000">
      <w:pPr>
        <w:pStyle w:val="a4"/>
        <w:numPr>
          <w:ilvl w:val="0"/>
          <w:numId w:val="5"/>
        </w:numPr>
        <w:tabs>
          <w:tab w:val="left" w:pos="1007"/>
          <w:tab w:val="left" w:pos="1008"/>
        </w:tabs>
        <w:spacing w:before="77"/>
        <w:ind w:hanging="376"/>
        <w:rPr>
          <w:sz w:val="24"/>
        </w:rPr>
      </w:pPr>
      <w:r>
        <w:rPr>
          <w:sz w:val="24"/>
        </w:rPr>
        <w:t>总则</w:t>
      </w:r>
    </w:p>
    <w:p w14:paraId="23F3F231" w14:textId="77777777" w:rsidR="00FA0610" w:rsidRDefault="00FA0610">
      <w:pPr>
        <w:pStyle w:val="a3"/>
        <w:spacing w:before="11"/>
        <w:rPr>
          <w:sz w:val="19"/>
        </w:rPr>
      </w:pPr>
    </w:p>
    <w:p w14:paraId="609EF892" w14:textId="390C3365" w:rsidR="00FA0610" w:rsidRDefault="00000000">
      <w:pPr>
        <w:pStyle w:val="a3"/>
        <w:spacing w:line="343" w:lineRule="auto"/>
        <w:ind w:left="1053" w:right="739"/>
        <w:rPr>
          <w:lang w:eastAsia="zh-CN"/>
        </w:rPr>
      </w:pPr>
      <w:r>
        <w:rPr>
          <w:lang w:eastAsia="zh-CN"/>
        </w:rPr>
        <w:t xml:space="preserve">本规定提出了获得认证的组织使用 </w:t>
      </w:r>
      <w:r w:rsidR="00A62C8E">
        <w:rPr>
          <w:rFonts w:ascii="Arial" w:eastAsia="Arial"/>
          <w:lang w:eastAsia="zh-CN"/>
        </w:rPr>
        <w:t>ZOHO</w:t>
      </w:r>
      <w:r>
        <w:rPr>
          <w:rFonts w:ascii="Arial" w:eastAsia="Arial"/>
          <w:lang w:eastAsia="zh-CN"/>
        </w:rPr>
        <w:t xml:space="preserve"> </w:t>
      </w:r>
      <w:r>
        <w:rPr>
          <w:lang w:eastAsia="zh-CN"/>
        </w:rPr>
        <w:t>签发的认证证书、认证标志及相应的认可标志的准则，明确了</w:t>
      </w:r>
      <w:r w:rsidR="00A62C8E">
        <w:rPr>
          <w:rFonts w:ascii="Arial" w:eastAsia="Arial"/>
          <w:lang w:eastAsia="zh-CN"/>
        </w:rPr>
        <w:t>ZOHO</w:t>
      </w:r>
      <w:r>
        <w:rPr>
          <w:rFonts w:ascii="Arial" w:eastAsia="Arial"/>
          <w:lang w:eastAsia="zh-CN"/>
        </w:rPr>
        <w:t xml:space="preserve"> </w:t>
      </w:r>
      <w:r>
        <w:rPr>
          <w:lang w:eastAsia="zh-CN"/>
        </w:rPr>
        <w:t>和获得认证的组织管理和使用认证证书及标志的权利和义务。</w:t>
      </w:r>
    </w:p>
    <w:p w14:paraId="4DB2F0C6" w14:textId="77777777" w:rsidR="00FA0610" w:rsidRDefault="00000000">
      <w:pPr>
        <w:pStyle w:val="a4"/>
        <w:numPr>
          <w:ilvl w:val="0"/>
          <w:numId w:val="5"/>
        </w:numPr>
        <w:tabs>
          <w:tab w:val="left" w:pos="964"/>
          <w:tab w:val="left" w:pos="965"/>
        </w:tabs>
        <w:spacing w:before="119"/>
        <w:ind w:left="964" w:hanging="364"/>
        <w:rPr>
          <w:sz w:val="24"/>
          <w:lang w:eastAsia="zh-CN"/>
        </w:rPr>
      </w:pPr>
      <w:r>
        <w:rPr>
          <w:sz w:val="24"/>
          <w:lang w:eastAsia="zh-CN"/>
        </w:rPr>
        <w:t>获得认证组织的权利和义务</w:t>
      </w:r>
    </w:p>
    <w:p w14:paraId="64CBBFCF" w14:textId="77777777" w:rsidR="00FA0610" w:rsidRDefault="00FA0610">
      <w:pPr>
        <w:pStyle w:val="a3"/>
        <w:spacing w:before="11"/>
        <w:rPr>
          <w:sz w:val="19"/>
          <w:lang w:eastAsia="zh-CN"/>
        </w:rPr>
      </w:pPr>
    </w:p>
    <w:p w14:paraId="778A46E8" w14:textId="77777777" w:rsidR="00FA0610" w:rsidRDefault="00000000">
      <w:pPr>
        <w:pStyle w:val="a4"/>
        <w:numPr>
          <w:ilvl w:val="1"/>
          <w:numId w:val="5"/>
        </w:numPr>
        <w:tabs>
          <w:tab w:val="left" w:pos="1090"/>
        </w:tabs>
        <w:ind w:hanging="458"/>
        <w:rPr>
          <w:sz w:val="24"/>
          <w:lang w:eastAsia="zh-CN"/>
        </w:rPr>
      </w:pPr>
      <w:r>
        <w:rPr>
          <w:spacing w:val="-1"/>
          <w:sz w:val="24"/>
          <w:lang w:eastAsia="zh-CN"/>
        </w:rPr>
        <w:t>遵守认证协议的相关规定。</w:t>
      </w:r>
    </w:p>
    <w:p w14:paraId="0ECF22E7" w14:textId="77777777" w:rsidR="00FA0610" w:rsidRDefault="00FA0610">
      <w:pPr>
        <w:pStyle w:val="a3"/>
        <w:spacing w:before="8"/>
        <w:rPr>
          <w:sz w:val="19"/>
          <w:lang w:eastAsia="zh-CN"/>
        </w:rPr>
      </w:pPr>
    </w:p>
    <w:p w14:paraId="3B7AABB2" w14:textId="77777777" w:rsidR="00FA0610" w:rsidRDefault="00000000">
      <w:pPr>
        <w:pStyle w:val="a4"/>
        <w:numPr>
          <w:ilvl w:val="1"/>
          <w:numId w:val="5"/>
        </w:numPr>
        <w:tabs>
          <w:tab w:val="left" w:pos="1090"/>
        </w:tabs>
        <w:ind w:hanging="458"/>
        <w:rPr>
          <w:sz w:val="24"/>
          <w:lang w:eastAsia="zh-CN"/>
        </w:rPr>
      </w:pPr>
      <w:r>
        <w:rPr>
          <w:spacing w:val="-1"/>
          <w:sz w:val="24"/>
          <w:lang w:eastAsia="zh-CN"/>
        </w:rPr>
        <w:t>可以在组织的办公用品和著作及广告宣传上使用认证标志和认证证书。</w:t>
      </w:r>
    </w:p>
    <w:p w14:paraId="6C1992D8" w14:textId="77777777" w:rsidR="00FA0610" w:rsidRDefault="00FA0610">
      <w:pPr>
        <w:pStyle w:val="a3"/>
        <w:spacing w:before="9"/>
        <w:rPr>
          <w:sz w:val="19"/>
          <w:lang w:eastAsia="zh-CN"/>
        </w:rPr>
      </w:pPr>
    </w:p>
    <w:p w14:paraId="2C2357BD" w14:textId="77777777" w:rsidR="00FA0610" w:rsidRDefault="00000000">
      <w:pPr>
        <w:pStyle w:val="a4"/>
        <w:numPr>
          <w:ilvl w:val="1"/>
          <w:numId w:val="5"/>
        </w:numPr>
        <w:tabs>
          <w:tab w:val="left" w:pos="1092"/>
        </w:tabs>
        <w:spacing w:line="345" w:lineRule="auto"/>
        <w:ind w:left="1113" w:right="750" w:hanging="481"/>
        <w:jc w:val="both"/>
        <w:rPr>
          <w:sz w:val="24"/>
          <w:lang w:eastAsia="zh-CN"/>
        </w:rPr>
      </w:pPr>
      <w:r>
        <w:rPr>
          <w:sz w:val="24"/>
          <w:lang w:eastAsia="zh-CN"/>
        </w:rPr>
        <w:t>可以在展销会或其他业务洽谈会场合宣传和展示认证证书，或向需方提供证书复印件或照片，在宣传时仅就获准认证的范围作出声明。</w:t>
      </w:r>
    </w:p>
    <w:p w14:paraId="62E9BD75" w14:textId="77777777" w:rsidR="00FA0610" w:rsidRDefault="00000000">
      <w:pPr>
        <w:pStyle w:val="a4"/>
        <w:numPr>
          <w:ilvl w:val="1"/>
          <w:numId w:val="5"/>
        </w:numPr>
        <w:tabs>
          <w:tab w:val="left" w:pos="1030"/>
        </w:tabs>
        <w:spacing w:before="115"/>
        <w:ind w:left="1029" w:hanging="398"/>
        <w:rPr>
          <w:sz w:val="24"/>
          <w:lang w:eastAsia="zh-CN"/>
        </w:rPr>
      </w:pPr>
      <w:r>
        <w:rPr>
          <w:spacing w:val="-1"/>
          <w:sz w:val="24"/>
          <w:lang w:eastAsia="zh-CN"/>
        </w:rPr>
        <w:t>认证证书的使用必须完整，不可进行证书内容涂改。</w:t>
      </w:r>
    </w:p>
    <w:p w14:paraId="3C161C81" w14:textId="77777777" w:rsidR="00FA0610" w:rsidRDefault="00FA0610">
      <w:pPr>
        <w:pStyle w:val="a3"/>
        <w:spacing w:before="8"/>
        <w:rPr>
          <w:sz w:val="19"/>
          <w:lang w:eastAsia="zh-CN"/>
        </w:rPr>
      </w:pPr>
    </w:p>
    <w:p w14:paraId="37504307" w14:textId="77777777" w:rsidR="00FA0610" w:rsidRDefault="00000000">
      <w:pPr>
        <w:pStyle w:val="a4"/>
        <w:numPr>
          <w:ilvl w:val="1"/>
          <w:numId w:val="5"/>
        </w:numPr>
        <w:tabs>
          <w:tab w:val="left" w:pos="1030"/>
        </w:tabs>
        <w:spacing w:line="345" w:lineRule="auto"/>
        <w:ind w:left="1113" w:right="742" w:hanging="481"/>
        <w:jc w:val="both"/>
        <w:rPr>
          <w:sz w:val="24"/>
          <w:lang w:eastAsia="zh-CN"/>
        </w:rPr>
      </w:pPr>
      <w:r>
        <w:rPr>
          <w:spacing w:val="-6"/>
          <w:sz w:val="24"/>
          <w:lang w:eastAsia="zh-CN"/>
        </w:rPr>
        <w:t>不能以任何误导的方式使用认证文件、认证标志和报告，或其中任何部分，并暗示产品</w:t>
      </w:r>
      <w:r>
        <w:rPr>
          <w:sz w:val="24"/>
          <w:lang w:eastAsia="zh-CN"/>
        </w:rPr>
        <w:t>或服务得到认证。</w:t>
      </w:r>
    </w:p>
    <w:p w14:paraId="1D2825EF" w14:textId="77777777" w:rsidR="00FA0610" w:rsidRDefault="00000000">
      <w:pPr>
        <w:pStyle w:val="a4"/>
        <w:numPr>
          <w:ilvl w:val="1"/>
          <w:numId w:val="5"/>
        </w:numPr>
        <w:tabs>
          <w:tab w:val="left" w:pos="1099"/>
        </w:tabs>
        <w:spacing w:before="116" w:line="343" w:lineRule="auto"/>
        <w:ind w:left="993" w:right="740" w:hanging="361"/>
        <w:jc w:val="both"/>
        <w:rPr>
          <w:sz w:val="24"/>
          <w:lang w:eastAsia="zh-CN"/>
        </w:rPr>
      </w:pPr>
      <w:r>
        <w:rPr>
          <w:spacing w:val="8"/>
          <w:sz w:val="24"/>
          <w:lang w:eastAsia="zh-CN"/>
        </w:rPr>
        <w:t>不可以将认证标志直接用在产品上，只有在诸如注明“本产品是在管理体系通过了</w:t>
      </w:r>
      <w:r>
        <w:rPr>
          <w:rFonts w:ascii="Arial" w:eastAsia="Arial" w:hAnsi="Arial"/>
          <w:spacing w:val="8"/>
          <w:sz w:val="24"/>
          <w:lang w:eastAsia="zh-CN"/>
        </w:rPr>
        <w:t>XXXXXXX</w:t>
      </w:r>
      <w:r>
        <w:rPr>
          <w:spacing w:val="8"/>
          <w:sz w:val="24"/>
          <w:lang w:eastAsia="zh-CN"/>
        </w:rPr>
        <w:t>（如：</w:t>
      </w:r>
      <w:r>
        <w:rPr>
          <w:rFonts w:ascii="Arial" w:eastAsia="Arial" w:hAnsi="Arial"/>
          <w:spacing w:val="8"/>
          <w:sz w:val="24"/>
          <w:lang w:eastAsia="zh-CN"/>
        </w:rPr>
        <w:t>ISO9001</w:t>
      </w:r>
      <w:r>
        <w:rPr>
          <w:rFonts w:ascii="Arial" w:eastAsia="Arial" w:hAnsi="Arial"/>
          <w:spacing w:val="-5"/>
          <w:sz w:val="24"/>
          <w:lang w:eastAsia="zh-CN"/>
        </w:rPr>
        <w:t xml:space="preserve"> </w:t>
      </w:r>
      <w:r>
        <w:rPr>
          <w:sz w:val="24"/>
          <w:lang w:eastAsia="zh-CN"/>
        </w:rPr>
        <w:t>等）</w:t>
      </w:r>
      <w:r>
        <w:rPr>
          <w:spacing w:val="-2"/>
          <w:sz w:val="24"/>
          <w:lang w:eastAsia="zh-CN"/>
        </w:rPr>
        <w:t>认证的工厂里制造的”情况下，方可将认证标志使用在</w:t>
      </w:r>
      <w:r>
        <w:rPr>
          <w:spacing w:val="-4"/>
          <w:sz w:val="24"/>
          <w:lang w:eastAsia="zh-CN"/>
        </w:rPr>
        <w:t>用于运输产品的包装箱上。产品包装的判别标准是指其可从产品上移除且不会导致产品</w:t>
      </w:r>
      <w:r>
        <w:rPr>
          <w:sz w:val="24"/>
          <w:lang w:eastAsia="zh-CN"/>
        </w:rPr>
        <w:t>分解、碎裂或损坏。</w:t>
      </w:r>
    </w:p>
    <w:p w14:paraId="2843F2C1" w14:textId="77777777" w:rsidR="00FA0610" w:rsidRDefault="00000000">
      <w:pPr>
        <w:pStyle w:val="a4"/>
        <w:numPr>
          <w:ilvl w:val="1"/>
          <w:numId w:val="5"/>
        </w:numPr>
        <w:tabs>
          <w:tab w:val="left" w:pos="1030"/>
        </w:tabs>
        <w:spacing w:before="120"/>
        <w:ind w:left="1029" w:hanging="398"/>
        <w:jc w:val="both"/>
        <w:rPr>
          <w:sz w:val="24"/>
          <w:lang w:eastAsia="zh-CN"/>
        </w:rPr>
      </w:pPr>
      <w:r>
        <w:rPr>
          <w:spacing w:val="-1"/>
          <w:sz w:val="24"/>
          <w:lang w:eastAsia="zh-CN"/>
        </w:rPr>
        <w:t>不可以在试验室测试或计量报告中使用认证标志或证书。</w:t>
      </w:r>
    </w:p>
    <w:p w14:paraId="51C4A10A" w14:textId="77777777" w:rsidR="00FA0610" w:rsidRDefault="00FA0610">
      <w:pPr>
        <w:pStyle w:val="a3"/>
        <w:spacing w:before="11"/>
        <w:rPr>
          <w:sz w:val="19"/>
          <w:lang w:eastAsia="zh-CN"/>
        </w:rPr>
      </w:pPr>
    </w:p>
    <w:p w14:paraId="7F62EF0B" w14:textId="1A8B0F0E" w:rsidR="00FA0610" w:rsidRDefault="00000000">
      <w:pPr>
        <w:pStyle w:val="a4"/>
        <w:numPr>
          <w:ilvl w:val="1"/>
          <w:numId w:val="5"/>
        </w:numPr>
        <w:tabs>
          <w:tab w:val="left" w:pos="1090"/>
        </w:tabs>
        <w:spacing w:line="343" w:lineRule="auto"/>
        <w:ind w:left="1113" w:right="736" w:hanging="481"/>
        <w:jc w:val="both"/>
        <w:rPr>
          <w:sz w:val="24"/>
          <w:lang w:eastAsia="zh-CN"/>
        </w:rPr>
      </w:pPr>
      <w:r>
        <w:rPr>
          <w:spacing w:val="-3"/>
          <w:sz w:val="24"/>
          <w:lang w:eastAsia="zh-CN"/>
        </w:rPr>
        <w:t xml:space="preserve">如获得认证的组织在宣传品上使用相应的认可标志时，应注意认可标志与 </w:t>
      </w:r>
      <w:r w:rsidR="00A62C8E">
        <w:rPr>
          <w:rFonts w:ascii="Arial" w:eastAsia="Arial"/>
          <w:spacing w:val="2"/>
          <w:sz w:val="24"/>
          <w:lang w:eastAsia="zh-CN"/>
        </w:rPr>
        <w:t>ZOHO</w:t>
      </w:r>
      <w:r>
        <w:rPr>
          <w:rFonts w:ascii="Arial" w:eastAsia="Arial"/>
          <w:spacing w:val="12"/>
          <w:sz w:val="24"/>
          <w:lang w:eastAsia="zh-CN"/>
        </w:rPr>
        <w:t xml:space="preserve"> </w:t>
      </w:r>
      <w:r>
        <w:rPr>
          <w:spacing w:val="-5"/>
          <w:sz w:val="24"/>
          <w:lang w:eastAsia="zh-CN"/>
        </w:rPr>
        <w:t>认证标</w:t>
      </w:r>
      <w:r>
        <w:rPr>
          <w:spacing w:val="-1"/>
          <w:sz w:val="24"/>
          <w:lang w:eastAsia="zh-CN"/>
        </w:rPr>
        <w:t xml:space="preserve">志必须以能显示两者关系的恰当排列方式同时使用，获证组织不能使用 </w:t>
      </w:r>
      <w:r>
        <w:rPr>
          <w:rFonts w:ascii="Arial" w:eastAsia="Arial"/>
          <w:sz w:val="24"/>
          <w:lang w:eastAsia="zh-CN"/>
        </w:rPr>
        <w:t>IAF</w:t>
      </w:r>
      <w:r>
        <w:rPr>
          <w:rFonts w:ascii="Arial" w:eastAsia="Arial"/>
          <w:spacing w:val="31"/>
          <w:sz w:val="24"/>
          <w:lang w:eastAsia="zh-CN"/>
        </w:rPr>
        <w:t xml:space="preserve"> </w:t>
      </w:r>
      <w:r>
        <w:rPr>
          <w:spacing w:val="-4"/>
          <w:sz w:val="24"/>
          <w:lang w:eastAsia="zh-CN"/>
        </w:rPr>
        <w:t>国际互认</w:t>
      </w:r>
      <w:r>
        <w:rPr>
          <w:sz w:val="24"/>
          <w:lang w:eastAsia="zh-CN"/>
        </w:rPr>
        <w:t>标志。</w:t>
      </w:r>
    </w:p>
    <w:p w14:paraId="11798737" w14:textId="574DE37B" w:rsidR="00FA0610" w:rsidRDefault="00000000">
      <w:pPr>
        <w:pStyle w:val="a4"/>
        <w:numPr>
          <w:ilvl w:val="1"/>
          <w:numId w:val="5"/>
        </w:numPr>
        <w:tabs>
          <w:tab w:val="left" w:pos="1090"/>
        </w:tabs>
        <w:spacing w:before="121" w:line="343" w:lineRule="auto"/>
        <w:ind w:left="632" w:right="740" w:firstLine="0"/>
        <w:jc w:val="both"/>
        <w:rPr>
          <w:sz w:val="24"/>
        </w:rPr>
      </w:pPr>
      <w:r>
        <w:rPr>
          <w:spacing w:val="-4"/>
          <w:sz w:val="24"/>
          <w:lang w:eastAsia="zh-CN"/>
        </w:rPr>
        <w:t xml:space="preserve">利用各种宣传媒体进行认证宣传时，应遵守 </w:t>
      </w:r>
      <w:r w:rsidR="00A62C8E">
        <w:rPr>
          <w:rFonts w:ascii="Arial" w:eastAsia="Arial"/>
          <w:spacing w:val="2"/>
          <w:sz w:val="24"/>
          <w:lang w:eastAsia="zh-CN"/>
        </w:rPr>
        <w:t>ZOHO</w:t>
      </w:r>
      <w:r>
        <w:rPr>
          <w:rFonts w:ascii="Arial" w:eastAsia="Arial"/>
          <w:spacing w:val="12"/>
          <w:sz w:val="24"/>
          <w:lang w:eastAsia="zh-CN"/>
        </w:rPr>
        <w:t xml:space="preserve"> </w:t>
      </w:r>
      <w:r>
        <w:rPr>
          <w:spacing w:val="-2"/>
          <w:sz w:val="24"/>
          <w:lang w:eastAsia="zh-CN"/>
        </w:rPr>
        <w:t>的规定，不得进行使人误解或未授权</w:t>
      </w:r>
      <w:r>
        <w:rPr>
          <w:sz w:val="24"/>
          <w:lang w:eastAsia="zh-CN"/>
        </w:rPr>
        <w:t>的声明。</w:t>
      </w:r>
      <w:r>
        <w:rPr>
          <w:sz w:val="24"/>
        </w:rPr>
        <w:t>应关注：</w:t>
      </w:r>
    </w:p>
    <w:p w14:paraId="7E44F329" w14:textId="77777777" w:rsidR="00FA0610" w:rsidRDefault="00000000">
      <w:pPr>
        <w:pStyle w:val="a4"/>
        <w:numPr>
          <w:ilvl w:val="2"/>
          <w:numId w:val="5"/>
        </w:numPr>
        <w:tabs>
          <w:tab w:val="left" w:pos="1236"/>
        </w:tabs>
        <w:spacing w:line="273" w:lineRule="exact"/>
        <w:ind w:hanging="604"/>
        <w:jc w:val="both"/>
        <w:rPr>
          <w:sz w:val="24"/>
          <w:lang w:eastAsia="zh-CN"/>
        </w:rPr>
      </w:pPr>
      <w:r>
        <w:rPr>
          <w:rFonts w:ascii="Arial" w:eastAsia="Arial"/>
          <w:sz w:val="24"/>
          <w:lang w:eastAsia="zh-CN"/>
        </w:rPr>
        <w:t>ISO</w:t>
      </w:r>
      <w:r>
        <w:rPr>
          <w:rFonts w:ascii="Arial" w:eastAsia="Arial"/>
          <w:spacing w:val="-3"/>
          <w:sz w:val="24"/>
          <w:lang w:eastAsia="zh-CN"/>
        </w:rPr>
        <w:t xml:space="preserve"> </w:t>
      </w:r>
      <w:r>
        <w:rPr>
          <w:rFonts w:ascii="Arial" w:eastAsia="Arial"/>
          <w:sz w:val="24"/>
          <w:lang w:eastAsia="zh-CN"/>
        </w:rPr>
        <w:t>9001</w:t>
      </w:r>
      <w:r>
        <w:rPr>
          <w:rFonts w:ascii="Arial" w:eastAsia="Arial"/>
          <w:spacing w:val="55"/>
          <w:sz w:val="24"/>
          <w:lang w:eastAsia="zh-CN"/>
        </w:rPr>
        <w:t xml:space="preserve"> </w:t>
      </w:r>
      <w:r>
        <w:rPr>
          <w:spacing w:val="-1"/>
          <w:sz w:val="24"/>
          <w:lang w:eastAsia="zh-CN"/>
        </w:rPr>
        <w:t>认证所没有的含义</w:t>
      </w:r>
    </w:p>
    <w:p w14:paraId="36317637" w14:textId="77777777" w:rsidR="00FA0610" w:rsidRDefault="00FA0610">
      <w:pPr>
        <w:pStyle w:val="a3"/>
        <w:spacing w:before="3"/>
        <w:rPr>
          <w:sz w:val="31"/>
          <w:lang w:eastAsia="zh-CN"/>
        </w:rPr>
      </w:pPr>
    </w:p>
    <w:p w14:paraId="2290DB72" w14:textId="77777777" w:rsidR="00FA0610" w:rsidRDefault="00000000">
      <w:pPr>
        <w:pStyle w:val="a4"/>
        <w:numPr>
          <w:ilvl w:val="0"/>
          <w:numId w:val="4"/>
        </w:numPr>
        <w:tabs>
          <w:tab w:val="left" w:pos="914"/>
        </w:tabs>
        <w:spacing w:before="1" w:line="364" w:lineRule="auto"/>
        <w:ind w:right="561" w:firstLine="0"/>
        <w:rPr>
          <w:sz w:val="24"/>
          <w:lang w:eastAsia="zh-CN"/>
        </w:rPr>
      </w:pPr>
      <w:r>
        <w:rPr>
          <w:rFonts w:ascii="Arial" w:eastAsia="Arial" w:hAnsi="Arial"/>
          <w:sz w:val="24"/>
          <w:lang w:eastAsia="zh-CN"/>
        </w:rPr>
        <w:t>ISO</w:t>
      </w:r>
      <w:r>
        <w:rPr>
          <w:rFonts w:ascii="Arial" w:eastAsia="Arial" w:hAnsi="Arial"/>
          <w:spacing w:val="-3"/>
          <w:sz w:val="24"/>
          <w:lang w:eastAsia="zh-CN"/>
        </w:rPr>
        <w:t xml:space="preserve"> </w:t>
      </w:r>
      <w:r>
        <w:rPr>
          <w:rFonts w:ascii="Arial" w:eastAsia="Arial" w:hAnsi="Arial"/>
          <w:sz w:val="24"/>
          <w:lang w:eastAsia="zh-CN"/>
        </w:rPr>
        <w:t>9001</w:t>
      </w:r>
      <w:r>
        <w:rPr>
          <w:rFonts w:ascii="Arial" w:eastAsia="Arial" w:hAnsi="Arial"/>
          <w:spacing w:val="54"/>
          <w:sz w:val="24"/>
          <w:lang w:eastAsia="zh-CN"/>
        </w:rPr>
        <w:t xml:space="preserve"> </w:t>
      </w:r>
      <w:r>
        <w:rPr>
          <w:spacing w:val="-1"/>
          <w:sz w:val="24"/>
          <w:lang w:eastAsia="zh-CN"/>
        </w:rPr>
        <w:t xml:space="preserve">给出的是对组织质量管理体系的要求，而不是对其产品的要求。经认可的 </w:t>
      </w:r>
      <w:r>
        <w:rPr>
          <w:rFonts w:ascii="Arial" w:eastAsia="Arial" w:hAnsi="Arial"/>
          <w:sz w:val="24"/>
          <w:lang w:eastAsia="zh-CN"/>
        </w:rPr>
        <w:t>ISO 9001</w:t>
      </w:r>
      <w:r>
        <w:rPr>
          <w:rFonts w:ascii="Arial" w:eastAsia="Arial" w:hAnsi="Arial"/>
          <w:spacing w:val="53"/>
          <w:sz w:val="24"/>
          <w:lang w:eastAsia="zh-CN"/>
        </w:rPr>
        <w:t xml:space="preserve"> </w:t>
      </w:r>
      <w:r>
        <w:rPr>
          <w:sz w:val="24"/>
          <w:lang w:eastAsia="zh-CN"/>
        </w:rPr>
        <w:t>认证应当为组织</w:t>
      </w:r>
      <w:r>
        <w:rPr>
          <w:rFonts w:ascii="Arial" w:eastAsia="Arial" w:hAnsi="Arial"/>
          <w:sz w:val="24"/>
          <w:lang w:eastAsia="zh-CN"/>
        </w:rPr>
        <w:t>“</w:t>
      </w:r>
      <w:r>
        <w:rPr>
          <w:sz w:val="24"/>
          <w:lang w:eastAsia="zh-CN"/>
        </w:rPr>
        <w:t>持续地提供满足顾客要求和适用法律法规要求的产品</w:t>
      </w:r>
      <w:r>
        <w:rPr>
          <w:rFonts w:ascii="Arial" w:eastAsia="Arial" w:hAnsi="Arial"/>
          <w:sz w:val="24"/>
          <w:lang w:eastAsia="zh-CN"/>
        </w:rPr>
        <w:t>”</w:t>
      </w:r>
      <w:r>
        <w:rPr>
          <w:sz w:val="24"/>
          <w:lang w:eastAsia="zh-CN"/>
        </w:rPr>
        <w:t>的能力提供信任。它不一定保证组织将总是实现产品百分之百合格，尽管这当然应该是一个永恒的目标。</w:t>
      </w:r>
    </w:p>
    <w:p w14:paraId="2A3F787C" w14:textId="77777777" w:rsidR="00FA0610" w:rsidRDefault="00FA0610">
      <w:pPr>
        <w:spacing w:line="364" w:lineRule="auto"/>
        <w:rPr>
          <w:sz w:val="24"/>
          <w:lang w:eastAsia="zh-CN"/>
        </w:rPr>
        <w:sectPr w:rsidR="00FA0610">
          <w:headerReference w:type="default" r:id="rId7"/>
          <w:footerReference w:type="default" r:id="rId8"/>
          <w:type w:val="continuous"/>
          <w:pgSz w:w="11910" w:h="16840"/>
          <w:pgMar w:top="1580" w:right="580" w:bottom="1000" w:left="500" w:header="674" w:footer="805" w:gutter="0"/>
          <w:pgNumType w:start="1"/>
          <w:cols w:space="720"/>
        </w:sectPr>
      </w:pPr>
    </w:p>
    <w:p w14:paraId="5FFDFF3E" w14:textId="77777777" w:rsidR="00FA0610" w:rsidRDefault="00000000">
      <w:pPr>
        <w:pStyle w:val="a4"/>
        <w:numPr>
          <w:ilvl w:val="0"/>
          <w:numId w:val="4"/>
        </w:numPr>
        <w:tabs>
          <w:tab w:val="left" w:pos="914"/>
        </w:tabs>
        <w:spacing w:before="73" w:line="364" w:lineRule="auto"/>
        <w:ind w:right="642" w:firstLine="0"/>
        <w:rPr>
          <w:sz w:val="24"/>
          <w:lang w:eastAsia="zh-CN"/>
        </w:rPr>
      </w:pPr>
      <w:r>
        <w:rPr>
          <w:rFonts w:ascii="Arial" w:eastAsia="Arial"/>
          <w:sz w:val="24"/>
          <w:lang w:eastAsia="zh-CN"/>
        </w:rPr>
        <w:lastRenderedPageBreak/>
        <w:t>ISO</w:t>
      </w:r>
      <w:r>
        <w:rPr>
          <w:rFonts w:ascii="Arial" w:eastAsia="Arial"/>
          <w:spacing w:val="-2"/>
          <w:sz w:val="24"/>
          <w:lang w:eastAsia="zh-CN"/>
        </w:rPr>
        <w:t xml:space="preserve"> </w:t>
      </w:r>
      <w:r>
        <w:rPr>
          <w:rFonts w:ascii="Arial" w:eastAsia="Arial"/>
          <w:sz w:val="24"/>
          <w:lang w:eastAsia="zh-CN"/>
        </w:rPr>
        <w:t>9001</w:t>
      </w:r>
      <w:r>
        <w:rPr>
          <w:rFonts w:ascii="Arial" w:eastAsia="Arial"/>
          <w:spacing w:val="54"/>
          <w:sz w:val="24"/>
          <w:lang w:eastAsia="zh-CN"/>
        </w:rPr>
        <w:t xml:space="preserve"> </w:t>
      </w:r>
      <w:r>
        <w:rPr>
          <w:spacing w:val="-1"/>
          <w:sz w:val="24"/>
          <w:lang w:eastAsia="zh-CN"/>
        </w:rPr>
        <w:t xml:space="preserve">认证不表示组织提供优质的产品或产品本身被证明符合 </w:t>
      </w:r>
      <w:r>
        <w:rPr>
          <w:rFonts w:ascii="Arial" w:eastAsia="Arial"/>
          <w:sz w:val="24"/>
          <w:lang w:eastAsia="zh-CN"/>
        </w:rPr>
        <w:t>ISO(</w:t>
      </w:r>
      <w:r>
        <w:rPr>
          <w:sz w:val="24"/>
          <w:lang w:eastAsia="zh-CN"/>
        </w:rPr>
        <w:t>或任何其他</w:t>
      </w:r>
      <w:r>
        <w:rPr>
          <w:rFonts w:ascii="Arial" w:eastAsia="Arial"/>
          <w:sz w:val="24"/>
          <w:lang w:eastAsia="zh-CN"/>
        </w:rPr>
        <w:t>)</w:t>
      </w:r>
      <w:r>
        <w:rPr>
          <w:spacing w:val="-6"/>
          <w:sz w:val="24"/>
          <w:lang w:eastAsia="zh-CN"/>
        </w:rPr>
        <w:t>标准</w:t>
      </w:r>
      <w:r>
        <w:rPr>
          <w:sz w:val="24"/>
          <w:lang w:eastAsia="zh-CN"/>
        </w:rPr>
        <w:t>或规范的要求。</w:t>
      </w:r>
    </w:p>
    <w:p w14:paraId="2E35D154" w14:textId="77777777" w:rsidR="00FA0610" w:rsidRDefault="00FA0610">
      <w:pPr>
        <w:pStyle w:val="a3"/>
        <w:spacing w:before="2"/>
        <w:rPr>
          <w:sz w:val="28"/>
          <w:lang w:eastAsia="zh-CN"/>
        </w:rPr>
      </w:pPr>
    </w:p>
    <w:p w14:paraId="61AC5B41" w14:textId="77777777" w:rsidR="00FA0610" w:rsidRDefault="00000000">
      <w:pPr>
        <w:pStyle w:val="a4"/>
        <w:numPr>
          <w:ilvl w:val="2"/>
          <w:numId w:val="5"/>
        </w:numPr>
        <w:tabs>
          <w:tab w:val="left" w:pos="1408"/>
          <w:tab w:val="left" w:pos="1409"/>
        </w:tabs>
        <w:ind w:left="1408" w:hanging="777"/>
        <w:rPr>
          <w:sz w:val="24"/>
          <w:lang w:eastAsia="zh-CN"/>
        </w:rPr>
      </w:pPr>
      <w:r>
        <w:rPr>
          <w:rFonts w:ascii="Arial" w:eastAsia="Arial"/>
          <w:sz w:val="24"/>
          <w:lang w:eastAsia="zh-CN"/>
        </w:rPr>
        <w:t>ISO</w:t>
      </w:r>
      <w:r>
        <w:rPr>
          <w:rFonts w:ascii="Arial" w:eastAsia="Arial"/>
          <w:spacing w:val="-3"/>
          <w:sz w:val="24"/>
          <w:lang w:eastAsia="zh-CN"/>
        </w:rPr>
        <w:t xml:space="preserve"> </w:t>
      </w:r>
      <w:r>
        <w:rPr>
          <w:rFonts w:ascii="Arial" w:eastAsia="Arial"/>
          <w:sz w:val="24"/>
          <w:lang w:eastAsia="zh-CN"/>
        </w:rPr>
        <w:t>14001</w:t>
      </w:r>
      <w:r>
        <w:rPr>
          <w:rFonts w:ascii="Arial" w:eastAsia="Arial"/>
          <w:spacing w:val="55"/>
          <w:sz w:val="24"/>
          <w:lang w:eastAsia="zh-CN"/>
        </w:rPr>
        <w:t xml:space="preserve"> </w:t>
      </w:r>
      <w:r>
        <w:rPr>
          <w:spacing w:val="-2"/>
          <w:sz w:val="24"/>
          <w:lang w:eastAsia="zh-CN"/>
        </w:rPr>
        <w:t>认证所没有的含义</w:t>
      </w:r>
    </w:p>
    <w:p w14:paraId="2C35C15A" w14:textId="77777777" w:rsidR="00FA0610" w:rsidRDefault="00FA0610">
      <w:pPr>
        <w:pStyle w:val="a3"/>
        <w:spacing w:before="11"/>
        <w:rPr>
          <w:sz w:val="21"/>
          <w:lang w:eastAsia="zh-CN"/>
        </w:rPr>
      </w:pPr>
    </w:p>
    <w:p w14:paraId="25477363" w14:textId="77777777" w:rsidR="00FA0610" w:rsidRDefault="00000000">
      <w:pPr>
        <w:pStyle w:val="a4"/>
        <w:numPr>
          <w:ilvl w:val="0"/>
          <w:numId w:val="3"/>
        </w:numPr>
        <w:tabs>
          <w:tab w:val="left" w:pos="915"/>
        </w:tabs>
        <w:ind w:hanging="283"/>
        <w:rPr>
          <w:sz w:val="24"/>
          <w:lang w:eastAsia="zh-CN"/>
        </w:rPr>
      </w:pPr>
      <w:r>
        <w:rPr>
          <w:rFonts w:ascii="Arial" w:eastAsia="Arial"/>
          <w:sz w:val="24"/>
          <w:lang w:eastAsia="zh-CN"/>
        </w:rPr>
        <w:t>ISO</w:t>
      </w:r>
      <w:r>
        <w:rPr>
          <w:rFonts w:ascii="Arial" w:eastAsia="Arial"/>
          <w:spacing w:val="-3"/>
          <w:sz w:val="24"/>
          <w:lang w:eastAsia="zh-CN"/>
        </w:rPr>
        <w:t xml:space="preserve"> </w:t>
      </w:r>
      <w:r>
        <w:rPr>
          <w:rFonts w:ascii="Arial" w:eastAsia="Arial"/>
          <w:sz w:val="24"/>
          <w:lang w:eastAsia="zh-CN"/>
        </w:rPr>
        <w:t>14001</w:t>
      </w:r>
      <w:r>
        <w:rPr>
          <w:rFonts w:ascii="Arial" w:eastAsia="Arial"/>
          <w:spacing w:val="55"/>
          <w:sz w:val="24"/>
          <w:lang w:eastAsia="zh-CN"/>
        </w:rPr>
        <w:t xml:space="preserve"> </w:t>
      </w:r>
      <w:r>
        <w:rPr>
          <w:spacing w:val="-1"/>
          <w:sz w:val="24"/>
          <w:lang w:eastAsia="zh-CN"/>
        </w:rPr>
        <w:t>给出了对组织环境管理体系提出的要求，但没有给出具体环境绩效体准则。</w:t>
      </w:r>
    </w:p>
    <w:p w14:paraId="412260B3" w14:textId="77777777" w:rsidR="00FA0610" w:rsidRDefault="00FA0610">
      <w:pPr>
        <w:pStyle w:val="a3"/>
        <w:spacing w:before="12"/>
        <w:rPr>
          <w:sz w:val="21"/>
          <w:lang w:eastAsia="zh-CN"/>
        </w:rPr>
      </w:pPr>
    </w:p>
    <w:p w14:paraId="5EE494A8" w14:textId="77777777" w:rsidR="00FA0610" w:rsidRDefault="00000000">
      <w:pPr>
        <w:pStyle w:val="a4"/>
        <w:numPr>
          <w:ilvl w:val="0"/>
          <w:numId w:val="3"/>
        </w:numPr>
        <w:tabs>
          <w:tab w:val="left" w:pos="946"/>
        </w:tabs>
        <w:spacing w:line="364" w:lineRule="auto"/>
        <w:ind w:left="632" w:right="740" w:firstLine="0"/>
        <w:rPr>
          <w:sz w:val="24"/>
          <w:lang w:eastAsia="zh-CN"/>
        </w:rPr>
      </w:pPr>
      <w:r>
        <w:rPr>
          <w:rFonts w:ascii="Arial" w:eastAsia="Arial"/>
          <w:sz w:val="24"/>
          <w:lang w:eastAsia="zh-CN"/>
        </w:rPr>
        <w:t>ISO</w:t>
      </w:r>
      <w:r>
        <w:rPr>
          <w:rFonts w:ascii="Arial" w:eastAsia="Arial"/>
          <w:spacing w:val="28"/>
          <w:sz w:val="24"/>
          <w:lang w:eastAsia="zh-CN"/>
        </w:rPr>
        <w:t xml:space="preserve"> </w:t>
      </w:r>
      <w:r>
        <w:rPr>
          <w:rFonts w:ascii="Arial" w:eastAsia="Arial"/>
          <w:sz w:val="24"/>
          <w:lang w:eastAsia="zh-CN"/>
        </w:rPr>
        <w:t>14001</w:t>
      </w:r>
      <w:r>
        <w:rPr>
          <w:rFonts w:ascii="Arial" w:eastAsia="Arial"/>
          <w:spacing w:val="51"/>
          <w:sz w:val="24"/>
          <w:lang w:eastAsia="zh-CN"/>
        </w:rPr>
        <w:t xml:space="preserve"> </w:t>
      </w:r>
      <w:r>
        <w:rPr>
          <w:spacing w:val="-1"/>
          <w:sz w:val="24"/>
          <w:lang w:eastAsia="zh-CN"/>
        </w:rPr>
        <w:t>认证为组织实现其自身环境方针</w:t>
      </w:r>
      <w:r>
        <w:rPr>
          <w:rFonts w:ascii="Arial" w:eastAsia="Arial"/>
          <w:sz w:val="24"/>
          <w:lang w:eastAsia="zh-CN"/>
        </w:rPr>
        <w:t>(</w:t>
      </w:r>
      <w:r>
        <w:rPr>
          <w:sz w:val="24"/>
          <w:lang w:eastAsia="zh-CN"/>
        </w:rPr>
        <w:t>包括并符合适用法定要求的承诺</w:t>
      </w:r>
      <w:r>
        <w:rPr>
          <w:rFonts w:ascii="Arial" w:eastAsia="Arial"/>
          <w:sz w:val="24"/>
          <w:lang w:eastAsia="zh-CN"/>
        </w:rPr>
        <w:t>)</w:t>
      </w:r>
      <w:r>
        <w:rPr>
          <w:sz w:val="24"/>
          <w:lang w:eastAsia="zh-CN"/>
        </w:rPr>
        <w:t>以预防污染并持续改进其绩效的能力提供信任。它不保证组织当前正在实现最佳的环境绩效。</w:t>
      </w:r>
    </w:p>
    <w:p w14:paraId="0227E4E0" w14:textId="77777777" w:rsidR="00FA0610" w:rsidRDefault="00000000">
      <w:pPr>
        <w:pStyle w:val="a4"/>
        <w:numPr>
          <w:ilvl w:val="0"/>
          <w:numId w:val="2"/>
        </w:numPr>
        <w:tabs>
          <w:tab w:val="left" w:pos="1009"/>
        </w:tabs>
        <w:spacing w:before="122" w:line="364" w:lineRule="auto"/>
        <w:ind w:right="741" w:firstLine="0"/>
        <w:rPr>
          <w:sz w:val="24"/>
          <w:lang w:eastAsia="zh-CN"/>
        </w:rPr>
      </w:pPr>
      <w:r>
        <w:rPr>
          <w:rFonts w:ascii="Arial" w:eastAsia="Arial"/>
          <w:sz w:val="24"/>
          <w:lang w:eastAsia="zh-CN"/>
        </w:rPr>
        <w:t>ISO</w:t>
      </w:r>
      <w:r>
        <w:rPr>
          <w:rFonts w:ascii="Arial" w:eastAsia="Arial"/>
          <w:spacing w:val="-2"/>
          <w:sz w:val="24"/>
          <w:lang w:eastAsia="zh-CN"/>
        </w:rPr>
        <w:t xml:space="preserve"> </w:t>
      </w:r>
      <w:r>
        <w:rPr>
          <w:rFonts w:ascii="Arial" w:eastAsia="Arial"/>
          <w:sz w:val="24"/>
          <w:lang w:eastAsia="zh-CN"/>
        </w:rPr>
        <w:t>14001</w:t>
      </w:r>
      <w:r>
        <w:rPr>
          <w:rFonts w:ascii="Arial" w:eastAsia="Arial"/>
          <w:spacing w:val="46"/>
          <w:sz w:val="24"/>
          <w:lang w:eastAsia="zh-CN"/>
        </w:rPr>
        <w:t xml:space="preserve"> </w:t>
      </w:r>
      <w:r>
        <w:rPr>
          <w:spacing w:val="-5"/>
          <w:sz w:val="24"/>
          <w:lang w:eastAsia="zh-CN"/>
        </w:rPr>
        <w:t>认证不包括完整的合规性审核，也不能确保组织将永不发生违反法定要求</w:t>
      </w:r>
      <w:r>
        <w:rPr>
          <w:spacing w:val="-3"/>
          <w:sz w:val="24"/>
          <w:lang w:eastAsia="zh-CN"/>
        </w:rPr>
        <w:t>的情况，尽管组织应该总是将完全合规做为目标。</w:t>
      </w:r>
    </w:p>
    <w:p w14:paraId="4F8411CF" w14:textId="77777777" w:rsidR="00FA0610" w:rsidRDefault="00000000">
      <w:pPr>
        <w:pStyle w:val="a4"/>
        <w:numPr>
          <w:ilvl w:val="0"/>
          <w:numId w:val="2"/>
        </w:numPr>
        <w:tabs>
          <w:tab w:val="left" w:pos="1009"/>
        </w:tabs>
        <w:spacing w:before="121"/>
        <w:ind w:left="1008" w:hanging="377"/>
        <w:rPr>
          <w:sz w:val="24"/>
          <w:lang w:eastAsia="zh-CN"/>
        </w:rPr>
      </w:pPr>
      <w:r>
        <w:rPr>
          <w:rFonts w:ascii="Arial" w:eastAsia="Arial"/>
          <w:sz w:val="24"/>
          <w:lang w:eastAsia="zh-CN"/>
        </w:rPr>
        <w:t>ISO</w:t>
      </w:r>
      <w:r>
        <w:rPr>
          <w:rFonts w:ascii="Arial" w:eastAsia="Arial"/>
          <w:spacing w:val="-3"/>
          <w:sz w:val="24"/>
          <w:lang w:eastAsia="zh-CN"/>
        </w:rPr>
        <w:t xml:space="preserve"> </w:t>
      </w:r>
      <w:r>
        <w:rPr>
          <w:rFonts w:ascii="Arial" w:eastAsia="Arial"/>
          <w:sz w:val="24"/>
          <w:lang w:eastAsia="zh-CN"/>
        </w:rPr>
        <w:t>14001</w:t>
      </w:r>
      <w:r>
        <w:rPr>
          <w:rFonts w:ascii="Arial" w:eastAsia="Arial"/>
          <w:spacing w:val="55"/>
          <w:sz w:val="24"/>
          <w:lang w:eastAsia="zh-CN"/>
        </w:rPr>
        <w:t xml:space="preserve"> </w:t>
      </w:r>
      <w:r>
        <w:rPr>
          <w:spacing w:val="-1"/>
          <w:sz w:val="24"/>
          <w:lang w:eastAsia="zh-CN"/>
        </w:rPr>
        <w:t>认证不表示组织将能够避免环境事故的发生。</w:t>
      </w:r>
    </w:p>
    <w:p w14:paraId="18AC0107" w14:textId="77777777" w:rsidR="00FA0610" w:rsidRDefault="00FA0610">
      <w:pPr>
        <w:pStyle w:val="a3"/>
        <w:spacing w:before="6"/>
        <w:rPr>
          <w:lang w:eastAsia="zh-CN"/>
        </w:rPr>
      </w:pPr>
    </w:p>
    <w:p w14:paraId="19B03752" w14:textId="5511FE4F" w:rsidR="00FA0610" w:rsidRDefault="00000000">
      <w:pPr>
        <w:pStyle w:val="a4"/>
        <w:numPr>
          <w:ilvl w:val="1"/>
          <w:numId w:val="5"/>
        </w:numPr>
        <w:tabs>
          <w:tab w:val="left" w:pos="1164"/>
        </w:tabs>
        <w:spacing w:before="1" w:line="343" w:lineRule="auto"/>
        <w:ind w:left="1113" w:right="739" w:hanging="481"/>
        <w:rPr>
          <w:sz w:val="24"/>
          <w:lang w:eastAsia="zh-CN"/>
        </w:rPr>
      </w:pPr>
      <w:r>
        <w:rPr>
          <w:spacing w:val="5"/>
          <w:sz w:val="24"/>
          <w:lang w:eastAsia="zh-CN"/>
        </w:rPr>
        <w:t>当获得认证的组织被</w:t>
      </w:r>
      <w:r w:rsidR="00A62C8E">
        <w:rPr>
          <w:rFonts w:ascii="Arial" w:eastAsia="Arial"/>
          <w:spacing w:val="2"/>
          <w:sz w:val="24"/>
          <w:lang w:eastAsia="zh-CN"/>
        </w:rPr>
        <w:t>ZOHO</w:t>
      </w:r>
      <w:r>
        <w:rPr>
          <w:rFonts w:ascii="Arial" w:eastAsia="Arial"/>
          <w:spacing w:val="-7"/>
          <w:sz w:val="24"/>
          <w:lang w:eastAsia="zh-CN"/>
        </w:rPr>
        <w:t xml:space="preserve"> </w:t>
      </w:r>
      <w:r>
        <w:rPr>
          <w:sz w:val="24"/>
          <w:lang w:eastAsia="zh-CN"/>
        </w:rPr>
        <w:t>暂停</w:t>
      </w:r>
      <w:r>
        <w:rPr>
          <w:rFonts w:ascii="Arial" w:eastAsia="Arial"/>
          <w:sz w:val="24"/>
          <w:lang w:eastAsia="zh-CN"/>
        </w:rPr>
        <w:t>/</w:t>
      </w:r>
      <w:r>
        <w:rPr>
          <w:spacing w:val="-12"/>
          <w:sz w:val="24"/>
          <w:lang w:eastAsia="zh-CN"/>
        </w:rPr>
        <w:t>撤消认证资格时，该组织应停止使用认证证书及认证标</w:t>
      </w:r>
      <w:r>
        <w:rPr>
          <w:spacing w:val="11"/>
          <w:sz w:val="24"/>
          <w:lang w:eastAsia="zh-CN"/>
        </w:rPr>
        <w:t>志，并按照</w:t>
      </w:r>
      <w:r w:rsidR="00A62C8E">
        <w:rPr>
          <w:rFonts w:ascii="Arial" w:eastAsia="Arial"/>
          <w:spacing w:val="2"/>
          <w:sz w:val="24"/>
          <w:lang w:eastAsia="zh-CN"/>
        </w:rPr>
        <w:t>ZOHO</w:t>
      </w:r>
      <w:r>
        <w:rPr>
          <w:rFonts w:ascii="Arial" w:eastAsia="Arial"/>
          <w:spacing w:val="-7"/>
          <w:sz w:val="24"/>
          <w:lang w:eastAsia="zh-CN"/>
        </w:rPr>
        <w:t xml:space="preserve"> </w:t>
      </w:r>
      <w:r>
        <w:rPr>
          <w:spacing w:val="-2"/>
          <w:sz w:val="24"/>
          <w:lang w:eastAsia="zh-CN"/>
        </w:rPr>
        <w:t>要求交回认证证书、销毁现有的全部认证标志。</w:t>
      </w:r>
    </w:p>
    <w:p w14:paraId="18470D19" w14:textId="340AD05B" w:rsidR="00FA0610" w:rsidRDefault="00A62C8E">
      <w:pPr>
        <w:pStyle w:val="a4"/>
        <w:numPr>
          <w:ilvl w:val="0"/>
          <w:numId w:val="5"/>
        </w:numPr>
        <w:tabs>
          <w:tab w:val="left" w:pos="1001"/>
          <w:tab w:val="left" w:pos="1002"/>
        </w:tabs>
        <w:spacing w:before="118"/>
        <w:ind w:left="1001" w:hanging="370"/>
        <w:rPr>
          <w:sz w:val="24"/>
        </w:rPr>
      </w:pPr>
      <w:r>
        <w:rPr>
          <w:rFonts w:ascii="Arial" w:eastAsia="Arial"/>
          <w:spacing w:val="2"/>
          <w:sz w:val="24"/>
        </w:rPr>
        <w:t>ZOHO</w:t>
      </w:r>
      <w:r w:rsidR="00000000">
        <w:rPr>
          <w:rFonts w:ascii="Arial" w:eastAsia="Arial"/>
          <w:spacing w:val="-6"/>
          <w:sz w:val="24"/>
        </w:rPr>
        <w:t xml:space="preserve"> </w:t>
      </w:r>
      <w:r w:rsidR="00000000">
        <w:rPr>
          <w:sz w:val="24"/>
        </w:rPr>
        <w:t>的权利和义务</w:t>
      </w:r>
    </w:p>
    <w:p w14:paraId="78CE366B" w14:textId="77777777" w:rsidR="00FA0610" w:rsidRDefault="00FA0610">
      <w:pPr>
        <w:pStyle w:val="a3"/>
        <w:spacing w:before="11"/>
        <w:rPr>
          <w:sz w:val="19"/>
        </w:rPr>
      </w:pPr>
    </w:p>
    <w:p w14:paraId="1A0AABDF" w14:textId="77777777" w:rsidR="00FA0610" w:rsidRDefault="00000000">
      <w:pPr>
        <w:pStyle w:val="a4"/>
        <w:numPr>
          <w:ilvl w:val="1"/>
          <w:numId w:val="5"/>
        </w:numPr>
        <w:tabs>
          <w:tab w:val="left" w:pos="1090"/>
        </w:tabs>
        <w:spacing w:before="1"/>
        <w:ind w:hanging="458"/>
        <w:rPr>
          <w:sz w:val="24"/>
          <w:lang w:eastAsia="zh-CN"/>
        </w:rPr>
      </w:pPr>
      <w:r>
        <w:rPr>
          <w:spacing w:val="-1"/>
          <w:sz w:val="24"/>
          <w:lang w:eastAsia="zh-CN"/>
        </w:rPr>
        <w:t>遵守认证协议的相关规定。</w:t>
      </w:r>
    </w:p>
    <w:p w14:paraId="26704D60" w14:textId="77777777" w:rsidR="00FA0610" w:rsidRDefault="00FA0610">
      <w:pPr>
        <w:pStyle w:val="a3"/>
        <w:spacing w:before="8"/>
        <w:rPr>
          <w:sz w:val="19"/>
          <w:lang w:eastAsia="zh-CN"/>
        </w:rPr>
      </w:pPr>
    </w:p>
    <w:p w14:paraId="3D551AAA" w14:textId="77777777" w:rsidR="00FA0610" w:rsidRDefault="00000000">
      <w:pPr>
        <w:pStyle w:val="a4"/>
        <w:numPr>
          <w:ilvl w:val="1"/>
          <w:numId w:val="5"/>
        </w:numPr>
        <w:tabs>
          <w:tab w:val="left" w:pos="1090"/>
        </w:tabs>
        <w:ind w:hanging="458"/>
        <w:rPr>
          <w:sz w:val="24"/>
          <w:lang w:eastAsia="zh-CN"/>
        </w:rPr>
      </w:pPr>
      <w:r>
        <w:rPr>
          <w:spacing w:val="-1"/>
          <w:sz w:val="24"/>
          <w:lang w:eastAsia="zh-CN"/>
        </w:rPr>
        <w:t>根据获得认证组织的需要，对认证证书及标志的使用规定进行解释。</w:t>
      </w:r>
    </w:p>
    <w:p w14:paraId="04ECCDD8" w14:textId="77777777" w:rsidR="00FA0610" w:rsidRDefault="00FA0610">
      <w:pPr>
        <w:pStyle w:val="a3"/>
        <w:spacing w:before="8"/>
        <w:rPr>
          <w:sz w:val="19"/>
          <w:lang w:eastAsia="zh-CN"/>
        </w:rPr>
      </w:pPr>
    </w:p>
    <w:p w14:paraId="0BA18208" w14:textId="69357162" w:rsidR="00FA0610" w:rsidRDefault="00000000">
      <w:pPr>
        <w:pStyle w:val="a4"/>
        <w:numPr>
          <w:ilvl w:val="1"/>
          <w:numId w:val="5"/>
        </w:numPr>
        <w:tabs>
          <w:tab w:val="left" w:pos="1092"/>
        </w:tabs>
        <w:spacing w:line="345" w:lineRule="auto"/>
        <w:ind w:left="1113" w:right="750" w:hanging="481"/>
        <w:rPr>
          <w:sz w:val="24"/>
          <w:lang w:eastAsia="zh-CN"/>
        </w:rPr>
      </w:pPr>
      <w:r>
        <w:rPr>
          <w:sz w:val="24"/>
          <w:lang w:eastAsia="zh-CN"/>
        </w:rPr>
        <w:t>当获得认证的组织违反本规定时，有权通知获得认证的组织暂停使用认证证书及标志或撤销认证。造成严重后果的，</w:t>
      </w:r>
      <w:r w:rsidR="00A62C8E">
        <w:rPr>
          <w:rFonts w:ascii="Arial" w:eastAsia="Arial"/>
          <w:sz w:val="24"/>
          <w:lang w:eastAsia="zh-CN"/>
        </w:rPr>
        <w:t>ZOHO</w:t>
      </w:r>
      <w:r>
        <w:rPr>
          <w:rFonts w:ascii="Arial" w:eastAsia="Arial"/>
          <w:spacing w:val="-7"/>
          <w:sz w:val="24"/>
          <w:lang w:eastAsia="zh-CN"/>
        </w:rPr>
        <w:t xml:space="preserve"> </w:t>
      </w:r>
      <w:r>
        <w:rPr>
          <w:spacing w:val="-1"/>
          <w:sz w:val="24"/>
          <w:lang w:eastAsia="zh-CN"/>
        </w:rPr>
        <w:t>保留追究其法律责任的权力。</w:t>
      </w:r>
    </w:p>
    <w:p w14:paraId="4E0626FA" w14:textId="77777777" w:rsidR="00FA0610" w:rsidRDefault="00000000">
      <w:pPr>
        <w:pStyle w:val="a4"/>
        <w:numPr>
          <w:ilvl w:val="0"/>
          <w:numId w:val="5"/>
        </w:numPr>
        <w:tabs>
          <w:tab w:val="left" w:pos="993"/>
          <w:tab w:val="left" w:pos="994"/>
        </w:tabs>
        <w:spacing w:before="115"/>
        <w:ind w:left="993" w:hanging="359"/>
        <w:rPr>
          <w:sz w:val="24"/>
        </w:rPr>
      </w:pPr>
      <w:r>
        <w:rPr>
          <w:sz w:val="24"/>
        </w:rPr>
        <w:t>标志使用的排列方式：</w:t>
      </w:r>
    </w:p>
    <w:p w14:paraId="5D1215E4" w14:textId="77777777" w:rsidR="00FA0610" w:rsidRDefault="00FA0610">
      <w:pPr>
        <w:pStyle w:val="a3"/>
        <w:rPr>
          <w:sz w:val="20"/>
        </w:rPr>
      </w:pPr>
    </w:p>
    <w:p w14:paraId="19DEBA33" w14:textId="77777777" w:rsidR="00FA0610" w:rsidRDefault="00FA0610">
      <w:pPr>
        <w:pStyle w:val="a3"/>
        <w:rPr>
          <w:sz w:val="20"/>
        </w:rPr>
      </w:pPr>
    </w:p>
    <w:p w14:paraId="1099FF5C" w14:textId="77777777" w:rsidR="00FA0610" w:rsidRDefault="00FA0610">
      <w:pPr>
        <w:pStyle w:val="a3"/>
        <w:rPr>
          <w:sz w:val="20"/>
        </w:rPr>
      </w:pPr>
    </w:p>
    <w:p w14:paraId="7EE6352C" w14:textId="77777777" w:rsidR="00FA0610" w:rsidRDefault="00FA0610">
      <w:pPr>
        <w:pStyle w:val="a3"/>
        <w:rPr>
          <w:sz w:val="20"/>
        </w:rPr>
      </w:pPr>
    </w:p>
    <w:p w14:paraId="6092E77F" w14:textId="77777777" w:rsidR="00FA0610" w:rsidRDefault="00FA0610">
      <w:pPr>
        <w:pStyle w:val="a3"/>
        <w:spacing w:before="5"/>
        <w:rPr>
          <w:sz w:val="29"/>
        </w:rPr>
      </w:pPr>
    </w:p>
    <w:p w14:paraId="7EC7DF8E" w14:textId="77777777" w:rsidR="00FA0610" w:rsidRDefault="00000000">
      <w:pPr>
        <w:pStyle w:val="a3"/>
        <w:spacing w:before="92"/>
        <w:ind w:right="1391"/>
        <w:jc w:val="right"/>
        <w:rPr>
          <w:rFonts w:ascii="Arial" w:hAnsi="Arial"/>
        </w:rPr>
      </w:pPr>
      <w:r>
        <w:pict w14:anchorId="5098D81D">
          <v:shapetype id="_x0000_t202" coordsize="21600,21600" o:spt="202" path="m,l,21600r21600,l21600,xe">
            <v:stroke joinstyle="miter"/>
            <v:path gradientshapeok="t" o:connecttype="rect"/>
          </v:shapetype>
          <v:shape id="_x0000_s2057" type="#_x0000_t202" style="position:absolute;left:0;text-align:left;margin-left:95.4pt;margin-top:-41pt;width:342.05pt;height:99.25pt;z-index:2516582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786"/>
                    <w:gridCol w:w="1680"/>
                    <w:gridCol w:w="1680"/>
                  </w:tblGrid>
                  <w:tr w:rsidR="00FA0610" w14:paraId="3D40BEA6" w14:textId="77777777">
                    <w:trPr>
                      <w:trHeight w:val="1965"/>
                    </w:trPr>
                    <w:tc>
                      <w:tcPr>
                        <w:tcW w:w="1680" w:type="dxa"/>
                      </w:tcPr>
                      <w:p w14:paraId="4A24F621" w14:textId="77777777" w:rsidR="00FA0610" w:rsidRDefault="00FA0610">
                        <w:pPr>
                          <w:pStyle w:val="TableParagraph"/>
                          <w:rPr>
                            <w:sz w:val="24"/>
                          </w:rPr>
                        </w:pPr>
                      </w:p>
                      <w:p w14:paraId="07031E98" w14:textId="77777777" w:rsidR="00FA0610" w:rsidRDefault="00FA0610">
                        <w:pPr>
                          <w:pStyle w:val="TableParagraph"/>
                          <w:spacing w:before="3"/>
                          <w:rPr>
                            <w:sz w:val="28"/>
                          </w:rPr>
                        </w:pPr>
                      </w:p>
                      <w:p w14:paraId="1DB94F17" w14:textId="2B7CED03" w:rsidR="00FA0610" w:rsidRDefault="00A62C8E">
                        <w:pPr>
                          <w:pStyle w:val="TableParagraph"/>
                          <w:spacing w:line="336" w:lineRule="auto"/>
                          <w:ind w:left="359" w:right="348" w:firstLine="240"/>
                          <w:rPr>
                            <w:sz w:val="24"/>
                          </w:rPr>
                        </w:pPr>
                        <w:r>
                          <w:rPr>
                            <w:rFonts w:hint="eastAsia"/>
                            <w:sz w:val="24"/>
                            <w:lang w:eastAsia="zh-CN"/>
                          </w:rPr>
                          <w:t>中豪</w:t>
                        </w:r>
                        <w:r w:rsidR="00000000">
                          <w:rPr>
                            <w:sz w:val="24"/>
                          </w:rPr>
                          <w:t xml:space="preserve"> 认证标志</w:t>
                        </w:r>
                      </w:p>
                    </w:tc>
                    <w:tc>
                      <w:tcPr>
                        <w:tcW w:w="1786" w:type="dxa"/>
                      </w:tcPr>
                      <w:p w14:paraId="691BDCBA" w14:textId="77777777" w:rsidR="00FA0610" w:rsidRDefault="00FA0610">
                        <w:pPr>
                          <w:pStyle w:val="TableParagraph"/>
                          <w:rPr>
                            <w:sz w:val="24"/>
                          </w:rPr>
                        </w:pPr>
                      </w:p>
                      <w:p w14:paraId="6CEFAE53" w14:textId="77777777" w:rsidR="00FA0610" w:rsidRDefault="00FA0610">
                        <w:pPr>
                          <w:pStyle w:val="TableParagraph"/>
                          <w:spacing w:before="3"/>
                          <w:rPr>
                            <w:sz w:val="28"/>
                          </w:rPr>
                        </w:pPr>
                      </w:p>
                      <w:p w14:paraId="41FF8F6D" w14:textId="77777777" w:rsidR="00FA0610" w:rsidRDefault="00000000">
                        <w:pPr>
                          <w:pStyle w:val="TableParagraph"/>
                          <w:ind w:left="393" w:right="383"/>
                          <w:jc w:val="center"/>
                          <w:rPr>
                            <w:sz w:val="24"/>
                          </w:rPr>
                        </w:pPr>
                        <w:r>
                          <w:rPr>
                            <w:sz w:val="24"/>
                          </w:rPr>
                          <w:t>认可标志</w:t>
                        </w:r>
                      </w:p>
                      <w:p w14:paraId="042E2A62" w14:textId="77777777" w:rsidR="00FA0610" w:rsidRDefault="00000000">
                        <w:pPr>
                          <w:pStyle w:val="TableParagraph"/>
                          <w:spacing w:before="124"/>
                          <w:ind w:left="393" w:right="383"/>
                          <w:jc w:val="center"/>
                          <w:rPr>
                            <w:sz w:val="24"/>
                          </w:rPr>
                        </w:pPr>
                        <w:r>
                          <w:rPr>
                            <w:sz w:val="24"/>
                          </w:rPr>
                          <w:t>（</w:t>
                        </w:r>
                        <w:r>
                          <w:rPr>
                            <w:rFonts w:ascii="Arial" w:eastAsia="Arial"/>
                            <w:sz w:val="24"/>
                          </w:rPr>
                          <w:t>1</w:t>
                        </w:r>
                        <w:r>
                          <w:rPr>
                            <w:sz w:val="24"/>
                          </w:rPr>
                          <w:t>）</w:t>
                        </w:r>
                      </w:p>
                    </w:tc>
                    <w:tc>
                      <w:tcPr>
                        <w:tcW w:w="1680" w:type="dxa"/>
                      </w:tcPr>
                      <w:p w14:paraId="7A1CA6A6" w14:textId="77777777" w:rsidR="00FA0610" w:rsidRDefault="00FA0610">
                        <w:pPr>
                          <w:pStyle w:val="TableParagraph"/>
                          <w:rPr>
                            <w:sz w:val="24"/>
                          </w:rPr>
                        </w:pPr>
                      </w:p>
                      <w:p w14:paraId="38321F39" w14:textId="77777777" w:rsidR="00FA0610" w:rsidRDefault="00FA0610">
                        <w:pPr>
                          <w:pStyle w:val="TableParagraph"/>
                          <w:spacing w:before="3"/>
                          <w:rPr>
                            <w:sz w:val="28"/>
                          </w:rPr>
                        </w:pPr>
                      </w:p>
                      <w:p w14:paraId="75E49D5A" w14:textId="77777777" w:rsidR="00FA0610" w:rsidRDefault="00000000">
                        <w:pPr>
                          <w:pStyle w:val="TableParagraph"/>
                          <w:ind w:left="339" w:right="330"/>
                          <w:jc w:val="center"/>
                          <w:rPr>
                            <w:sz w:val="24"/>
                          </w:rPr>
                        </w:pPr>
                        <w:r>
                          <w:rPr>
                            <w:sz w:val="24"/>
                          </w:rPr>
                          <w:t>认可标志</w:t>
                        </w:r>
                      </w:p>
                      <w:p w14:paraId="5E75891E" w14:textId="77777777" w:rsidR="00FA0610" w:rsidRDefault="00000000">
                        <w:pPr>
                          <w:pStyle w:val="TableParagraph"/>
                          <w:spacing w:before="124"/>
                          <w:ind w:left="339" w:right="330"/>
                          <w:jc w:val="center"/>
                          <w:rPr>
                            <w:sz w:val="24"/>
                          </w:rPr>
                        </w:pPr>
                        <w:r>
                          <w:rPr>
                            <w:sz w:val="24"/>
                          </w:rPr>
                          <w:t>（</w:t>
                        </w:r>
                        <w:r>
                          <w:rPr>
                            <w:rFonts w:ascii="Arial" w:eastAsia="Arial"/>
                            <w:sz w:val="24"/>
                          </w:rPr>
                          <w:t>2</w:t>
                        </w:r>
                        <w:r>
                          <w:rPr>
                            <w:sz w:val="24"/>
                          </w:rPr>
                          <w:t>）</w:t>
                        </w:r>
                      </w:p>
                    </w:tc>
                    <w:tc>
                      <w:tcPr>
                        <w:tcW w:w="1680" w:type="dxa"/>
                      </w:tcPr>
                      <w:p w14:paraId="5E1A34D0" w14:textId="77777777" w:rsidR="00FA0610" w:rsidRDefault="00FA0610">
                        <w:pPr>
                          <w:pStyle w:val="TableParagraph"/>
                          <w:rPr>
                            <w:sz w:val="24"/>
                          </w:rPr>
                        </w:pPr>
                      </w:p>
                      <w:p w14:paraId="2E690580" w14:textId="77777777" w:rsidR="00FA0610" w:rsidRDefault="00FA0610">
                        <w:pPr>
                          <w:pStyle w:val="TableParagraph"/>
                          <w:spacing w:before="3"/>
                          <w:rPr>
                            <w:sz w:val="28"/>
                          </w:rPr>
                        </w:pPr>
                      </w:p>
                      <w:p w14:paraId="0E04D599" w14:textId="77777777" w:rsidR="00FA0610" w:rsidRDefault="00000000">
                        <w:pPr>
                          <w:pStyle w:val="TableParagraph"/>
                          <w:ind w:left="339" w:right="329"/>
                          <w:jc w:val="center"/>
                          <w:rPr>
                            <w:sz w:val="24"/>
                          </w:rPr>
                        </w:pPr>
                        <w:r>
                          <w:rPr>
                            <w:sz w:val="24"/>
                          </w:rPr>
                          <w:t>认可标志</w:t>
                        </w:r>
                      </w:p>
                      <w:p w14:paraId="6A82F6BE" w14:textId="77777777" w:rsidR="00FA0610" w:rsidRDefault="00000000">
                        <w:pPr>
                          <w:pStyle w:val="TableParagraph"/>
                          <w:spacing w:before="124"/>
                          <w:ind w:left="339" w:right="329"/>
                          <w:jc w:val="center"/>
                          <w:rPr>
                            <w:sz w:val="24"/>
                          </w:rPr>
                        </w:pPr>
                        <w:r>
                          <w:rPr>
                            <w:sz w:val="24"/>
                          </w:rPr>
                          <w:t>（</w:t>
                        </w:r>
                        <w:r>
                          <w:rPr>
                            <w:rFonts w:ascii="Arial" w:eastAsia="Arial"/>
                            <w:sz w:val="24"/>
                          </w:rPr>
                          <w:t>3</w:t>
                        </w:r>
                        <w:r>
                          <w:rPr>
                            <w:sz w:val="24"/>
                          </w:rPr>
                          <w:t>）</w:t>
                        </w:r>
                      </w:p>
                    </w:tc>
                  </w:tr>
                </w:tbl>
                <w:p w14:paraId="77DEC828" w14:textId="77777777" w:rsidR="00FA0610" w:rsidRDefault="00FA0610">
                  <w:pPr>
                    <w:pStyle w:val="a3"/>
                  </w:pPr>
                </w:p>
              </w:txbxContent>
            </v:textbox>
            <w10:wrap anchorx="page"/>
          </v:shape>
        </w:pict>
      </w:r>
      <w:r>
        <w:rPr>
          <w:rFonts w:ascii="Arial" w:hAnsi="Arial"/>
        </w:rPr>
        <w:t>………</w:t>
      </w:r>
    </w:p>
    <w:p w14:paraId="54D8446B" w14:textId="77777777" w:rsidR="00FA0610" w:rsidRDefault="00FA0610">
      <w:pPr>
        <w:pStyle w:val="a3"/>
        <w:rPr>
          <w:rFonts w:ascii="Arial"/>
          <w:sz w:val="26"/>
        </w:rPr>
      </w:pPr>
    </w:p>
    <w:p w14:paraId="07C5A433" w14:textId="77777777" w:rsidR="00FA0610" w:rsidRDefault="00FA0610">
      <w:pPr>
        <w:pStyle w:val="a3"/>
        <w:rPr>
          <w:rFonts w:ascii="Arial"/>
          <w:sz w:val="26"/>
        </w:rPr>
      </w:pPr>
    </w:p>
    <w:p w14:paraId="4438FE83" w14:textId="77777777" w:rsidR="00FA0610" w:rsidRDefault="00FA0610">
      <w:pPr>
        <w:pStyle w:val="a3"/>
        <w:spacing w:before="6"/>
        <w:rPr>
          <w:rFonts w:ascii="Arial"/>
          <w:sz w:val="37"/>
        </w:rPr>
      </w:pPr>
    </w:p>
    <w:p w14:paraId="5988B417" w14:textId="77777777" w:rsidR="00FA0610" w:rsidRDefault="00000000">
      <w:pPr>
        <w:pStyle w:val="a4"/>
        <w:numPr>
          <w:ilvl w:val="0"/>
          <w:numId w:val="5"/>
        </w:numPr>
        <w:tabs>
          <w:tab w:val="left" w:pos="1007"/>
          <w:tab w:val="left" w:pos="1008"/>
        </w:tabs>
        <w:ind w:hanging="376"/>
        <w:rPr>
          <w:sz w:val="24"/>
        </w:rPr>
      </w:pPr>
      <w:r>
        <w:rPr>
          <w:sz w:val="24"/>
        </w:rPr>
        <w:t>认证标志的制作</w:t>
      </w:r>
    </w:p>
    <w:p w14:paraId="6C71C1A7" w14:textId="77777777" w:rsidR="00FA0610" w:rsidRDefault="00FA0610">
      <w:pPr>
        <w:pStyle w:val="a3"/>
        <w:spacing w:before="8"/>
        <w:rPr>
          <w:sz w:val="13"/>
        </w:rPr>
      </w:pPr>
    </w:p>
    <w:p w14:paraId="631F01B3" w14:textId="18A84BCA" w:rsidR="00FA0610" w:rsidRDefault="00A62C8E">
      <w:pPr>
        <w:pStyle w:val="a4"/>
        <w:numPr>
          <w:ilvl w:val="1"/>
          <w:numId w:val="5"/>
        </w:numPr>
        <w:tabs>
          <w:tab w:val="left" w:pos="1081"/>
        </w:tabs>
        <w:spacing w:before="77" w:line="343" w:lineRule="auto"/>
        <w:ind w:left="993" w:right="733" w:hanging="361"/>
        <w:jc w:val="both"/>
        <w:rPr>
          <w:sz w:val="24"/>
          <w:lang w:eastAsia="zh-CN"/>
        </w:rPr>
      </w:pPr>
      <w:r>
        <w:rPr>
          <w:rFonts w:ascii="Arial" w:eastAsia="Arial"/>
          <w:spacing w:val="2"/>
          <w:sz w:val="24"/>
          <w:lang w:eastAsia="zh-CN"/>
        </w:rPr>
        <w:t>ZOHO</w:t>
      </w:r>
      <w:r w:rsidR="00000000">
        <w:rPr>
          <w:rFonts w:ascii="Arial" w:eastAsia="Arial"/>
          <w:spacing w:val="25"/>
          <w:sz w:val="24"/>
          <w:lang w:eastAsia="zh-CN"/>
        </w:rPr>
        <w:t xml:space="preserve"> </w:t>
      </w:r>
      <w:r w:rsidR="00000000">
        <w:rPr>
          <w:spacing w:val="-4"/>
          <w:sz w:val="24"/>
          <w:lang w:eastAsia="zh-CN"/>
        </w:rPr>
        <w:t xml:space="preserve">认证标志采用标准色，色值为 </w:t>
      </w:r>
      <w:r w:rsidR="00000000">
        <w:rPr>
          <w:rFonts w:ascii="Arial" w:eastAsia="Arial"/>
          <w:sz w:val="24"/>
          <w:lang w:eastAsia="zh-CN"/>
        </w:rPr>
        <w:t>C</w:t>
      </w:r>
      <w:r w:rsidR="00000000">
        <w:rPr>
          <w:sz w:val="24"/>
          <w:lang w:eastAsia="zh-CN"/>
        </w:rPr>
        <w:t>：</w:t>
      </w:r>
      <w:r w:rsidR="00000000">
        <w:rPr>
          <w:rFonts w:ascii="Arial" w:eastAsia="Arial"/>
          <w:sz w:val="24"/>
          <w:lang w:eastAsia="zh-CN"/>
        </w:rPr>
        <w:t>100</w:t>
      </w:r>
      <w:r w:rsidR="00000000">
        <w:rPr>
          <w:sz w:val="24"/>
          <w:lang w:eastAsia="zh-CN"/>
        </w:rPr>
        <w:t>、</w:t>
      </w:r>
      <w:r w:rsidR="00000000">
        <w:rPr>
          <w:rFonts w:ascii="Arial" w:eastAsia="Arial"/>
          <w:sz w:val="24"/>
          <w:lang w:eastAsia="zh-CN"/>
        </w:rPr>
        <w:t>M</w:t>
      </w:r>
      <w:r w:rsidR="00000000">
        <w:rPr>
          <w:sz w:val="24"/>
          <w:lang w:eastAsia="zh-CN"/>
        </w:rPr>
        <w:t>：</w:t>
      </w:r>
      <w:r w:rsidR="00000000">
        <w:rPr>
          <w:rFonts w:ascii="Arial" w:eastAsia="Arial"/>
          <w:sz w:val="24"/>
          <w:lang w:eastAsia="zh-CN"/>
        </w:rPr>
        <w:t>80</w:t>
      </w:r>
      <w:r w:rsidR="00000000">
        <w:rPr>
          <w:sz w:val="24"/>
          <w:lang w:eastAsia="zh-CN"/>
        </w:rPr>
        <w:t>、</w:t>
      </w:r>
      <w:r w:rsidR="00000000">
        <w:rPr>
          <w:rFonts w:ascii="Arial" w:eastAsia="Arial"/>
          <w:sz w:val="24"/>
          <w:lang w:eastAsia="zh-CN"/>
        </w:rPr>
        <w:t>Y</w:t>
      </w:r>
      <w:r w:rsidR="00000000">
        <w:rPr>
          <w:sz w:val="24"/>
          <w:lang w:eastAsia="zh-CN"/>
        </w:rPr>
        <w:t>：</w:t>
      </w:r>
      <w:r w:rsidR="00000000">
        <w:rPr>
          <w:rFonts w:ascii="Arial" w:eastAsia="Arial"/>
          <w:sz w:val="24"/>
          <w:lang w:eastAsia="zh-CN"/>
        </w:rPr>
        <w:t>30</w:t>
      </w:r>
      <w:r w:rsidR="00000000">
        <w:rPr>
          <w:sz w:val="24"/>
          <w:lang w:eastAsia="zh-CN"/>
        </w:rPr>
        <w:t>、</w:t>
      </w:r>
      <w:r w:rsidR="00000000">
        <w:rPr>
          <w:rFonts w:ascii="Arial" w:eastAsia="Arial"/>
          <w:sz w:val="24"/>
          <w:lang w:eastAsia="zh-CN"/>
        </w:rPr>
        <w:t>K</w:t>
      </w:r>
      <w:r w:rsidR="00000000">
        <w:rPr>
          <w:sz w:val="24"/>
          <w:lang w:eastAsia="zh-CN"/>
        </w:rPr>
        <w:t>：</w:t>
      </w:r>
      <w:r w:rsidR="00000000">
        <w:rPr>
          <w:rFonts w:ascii="Arial" w:eastAsia="Arial"/>
          <w:sz w:val="24"/>
          <w:lang w:eastAsia="zh-CN"/>
        </w:rPr>
        <w:t>20</w:t>
      </w:r>
      <w:r w:rsidR="00000000">
        <w:rPr>
          <w:sz w:val="24"/>
          <w:lang w:eastAsia="zh-CN"/>
        </w:rPr>
        <w:t>，复制时可使用</w:t>
      </w:r>
      <w:r w:rsidR="00000000">
        <w:rPr>
          <w:spacing w:val="-6"/>
          <w:sz w:val="24"/>
          <w:lang w:eastAsia="zh-CN"/>
        </w:rPr>
        <w:t>单色，可以按比例放大或缩小，但必须保持完整且不得变形。最小应用范围为：标志左</w:t>
      </w:r>
      <w:r w:rsidR="00000000">
        <w:rPr>
          <w:spacing w:val="-18"/>
          <w:sz w:val="24"/>
          <w:lang w:eastAsia="zh-CN"/>
        </w:rPr>
        <w:t xml:space="preserve">右宽度为 </w:t>
      </w:r>
      <w:r w:rsidR="00000000">
        <w:rPr>
          <w:rFonts w:ascii="Arial" w:eastAsia="Arial"/>
          <w:sz w:val="24"/>
          <w:lang w:eastAsia="zh-CN"/>
        </w:rPr>
        <w:t>9mm</w:t>
      </w:r>
      <w:r w:rsidR="00000000">
        <w:rPr>
          <w:rFonts w:ascii="Arial" w:eastAsia="Arial"/>
          <w:spacing w:val="-5"/>
          <w:sz w:val="24"/>
          <w:lang w:eastAsia="zh-CN"/>
        </w:rPr>
        <w:t xml:space="preserve"> </w:t>
      </w:r>
      <w:r w:rsidR="00000000">
        <w:rPr>
          <w:spacing w:val="-1"/>
          <w:sz w:val="24"/>
          <w:lang w:eastAsia="zh-CN"/>
        </w:rPr>
        <w:t>填实底色，上反白。</w:t>
      </w:r>
    </w:p>
    <w:p w14:paraId="37912EBB" w14:textId="77777777" w:rsidR="00FA0610" w:rsidRDefault="00FA0610">
      <w:pPr>
        <w:spacing w:line="343" w:lineRule="auto"/>
        <w:jc w:val="both"/>
        <w:rPr>
          <w:sz w:val="24"/>
          <w:lang w:eastAsia="zh-CN"/>
        </w:rPr>
        <w:sectPr w:rsidR="00FA0610">
          <w:pgSz w:w="11910" w:h="16840"/>
          <w:pgMar w:top="1580" w:right="580" w:bottom="1000" w:left="500" w:header="674" w:footer="805" w:gutter="0"/>
          <w:cols w:space="720"/>
        </w:sectPr>
      </w:pPr>
    </w:p>
    <w:p w14:paraId="57BA9BB1" w14:textId="77777777" w:rsidR="00FA0610" w:rsidRDefault="00FA0610">
      <w:pPr>
        <w:pStyle w:val="a3"/>
        <w:spacing w:before="8"/>
        <w:rPr>
          <w:sz w:val="11"/>
          <w:lang w:eastAsia="zh-CN"/>
        </w:rPr>
      </w:pPr>
    </w:p>
    <w:p w14:paraId="2CF3B463" w14:textId="77777777" w:rsidR="00FA0610" w:rsidRDefault="00000000">
      <w:pPr>
        <w:pStyle w:val="a4"/>
        <w:numPr>
          <w:ilvl w:val="1"/>
          <w:numId w:val="5"/>
        </w:numPr>
        <w:tabs>
          <w:tab w:val="left" w:pos="1049"/>
        </w:tabs>
        <w:spacing w:before="77" w:line="343" w:lineRule="auto"/>
        <w:ind w:left="993" w:right="740" w:hanging="361"/>
        <w:rPr>
          <w:sz w:val="24"/>
          <w:lang w:eastAsia="zh-CN"/>
        </w:rPr>
      </w:pPr>
      <w:r>
        <w:rPr>
          <w:spacing w:val="-3"/>
          <w:sz w:val="24"/>
          <w:lang w:eastAsia="zh-CN"/>
        </w:rPr>
        <w:t xml:space="preserve">标志图形右下方为管理体系标准代号。文字字体为 </w:t>
      </w:r>
      <w:r>
        <w:rPr>
          <w:rFonts w:ascii="Arial" w:eastAsia="Arial"/>
          <w:sz w:val="24"/>
          <w:lang w:eastAsia="zh-CN"/>
        </w:rPr>
        <w:t>Arial</w:t>
      </w:r>
      <w:r>
        <w:rPr>
          <w:rFonts w:ascii="Arial" w:eastAsia="Arial"/>
          <w:spacing w:val="11"/>
          <w:sz w:val="24"/>
          <w:lang w:eastAsia="zh-CN"/>
        </w:rPr>
        <w:t xml:space="preserve"> </w:t>
      </w:r>
      <w:r>
        <w:rPr>
          <w:spacing w:val="-2"/>
          <w:sz w:val="24"/>
          <w:lang w:eastAsia="zh-CN"/>
        </w:rPr>
        <w:t>体，字体中间横有三根线，文</w:t>
      </w:r>
      <w:r>
        <w:rPr>
          <w:sz w:val="24"/>
          <w:lang w:eastAsia="zh-CN"/>
        </w:rPr>
        <w:t>字不得超过地球的右边线。</w:t>
      </w:r>
    </w:p>
    <w:p w14:paraId="1C5C00B3" w14:textId="77777777" w:rsidR="00FA0610" w:rsidRDefault="00000000">
      <w:pPr>
        <w:pStyle w:val="a4"/>
        <w:numPr>
          <w:ilvl w:val="1"/>
          <w:numId w:val="5"/>
        </w:numPr>
        <w:tabs>
          <w:tab w:val="left" w:pos="1030"/>
        </w:tabs>
        <w:spacing w:before="119" w:line="345" w:lineRule="auto"/>
        <w:ind w:left="632" w:right="740" w:firstLine="0"/>
        <w:rPr>
          <w:sz w:val="24"/>
          <w:lang w:eastAsia="zh-CN"/>
        </w:rPr>
      </w:pPr>
      <w:r>
        <w:rPr>
          <w:spacing w:val="-5"/>
          <w:sz w:val="24"/>
          <w:lang w:eastAsia="zh-CN"/>
        </w:rPr>
        <w:t>获多标准体系认证组织引用和制作认证标志时，以采用管理体系标准代号竖向排列组合</w:t>
      </w:r>
      <w:r>
        <w:rPr>
          <w:sz w:val="24"/>
          <w:lang w:eastAsia="zh-CN"/>
        </w:rPr>
        <w:t>的方式实现。</w:t>
      </w:r>
    </w:p>
    <w:p w14:paraId="1093987D" w14:textId="6BD69C2F" w:rsidR="00FA0610" w:rsidRDefault="00A62C8E">
      <w:pPr>
        <w:pStyle w:val="a4"/>
        <w:numPr>
          <w:ilvl w:val="1"/>
          <w:numId w:val="5"/>
        </w:numPr>
        <w:tabs>
          <w:tab w:val="left" w:pos="1029"/>
        </w:tabs>
        <w:spacing w:before="115"/>
        <w:ind w:left="1028" w:hanging="397"/>
        <w:rPr>
          <w:sz w:val="24"/>
          <w:lang w:eastAsia="zh-CN"/>
        </w:rPr>
      </w:pPr>
      <w:r>
        <w:rPr>
          <w:rFonts w:ascii="Arial" w:eastAsia="Arial"/>
          <w:spacing w:val="2"/>
          <w:sz w:val="24"/>
          <w:lang w:eastAsia="zh-CN"/>
        </w:rPr>
        <w:t>ZOHO</w:t>
      </w:r>
      <w:r w:rsidR="00000000">
        <w:rPr>
          <w:rFonts w:ascii="Arial" w:eastAsia="Arial"/>
          <w:spacing w:val="-6"/>
          <w:sz w:val="24"/>
          <w:lang w:eastAsia="zh-CN"/>
        </w:rPr>
        <w:t xml:space="preserve"> </w:t>
      </w:r>
      <w:r w:rsidR="00000000">
        <w:rPr>
          <w:spacing w:val="-1"/>
          <w:sz w:val="24"/>
          <w:lang w:eastAsia="zh-CN"/>
        </w:rPr>
        <w:t>认证标志图案式样：</w:t>
      </w:r>
    </w:p>
    <w:p w14:paraId="094DB580" w14:textId="77777777" w:rsidR="00FA0610" w:rsidRDefault="00FA0610">
      <w:pPr>
        <w:pStyle w:val="a3"/>
        <w:rPr>
          <w:sz w:val="20"/>
          <w:lang w:eastAsia="zh-CN"/>
        </w:rPr>
      </w:pPr>
    </w:p>
    <w:p w14:paraId="0538AAEC" w14:textId="77777777" w:rsidR="00FA0610" w:rsidRDefault="00FA0610">
      <w:pPr>
        <w:pStyle w:val="a3"/>
        <w:rPr>
          <w:sz w:val="20"/>
          <w:lang w:eastAsia="zh-CN"/>
        </w:rPr>
      </w:pPr>
    </w:p>
    <w:p w14:paraId="6A01D4C8" w14:textId="77777777" w:rsidR="00FA0610" w:rsidRDefault="00FA0610">
      <w:pPr>
        <w:pStyle w:val="a3"/>
        <w:rPr>
          <w:sz w:val="20"/>
          <w:lang w:eastAsia="zh-CN"/>
        </w:rPr>
      </w:pPr>
    </w:p>
    <w:p w14:paraId="634CED92" w14:textId="77777777" w:rsidR="00FA0610" w:rsidRDefault="00FA0610">
      <w:pPr>
        <w:pStyle w:val="a3"/>
        <w:rPr>
          <w:sz w:val="20"/>
          <w:lang w:eastAsia="zh-CN"/>
        </w:rPr>
      </w:pPr>
    </w:p>
    <w:p w14:paraId="1942EFFB" w14:textId="77777777" w:rsidR="00FA0610" w:rsidRDefault="00FA0610">
      <w:pPr>
        <w:pStyle w:val="a3"/>
        <w:rPr>
          <w:sz w:val="20"/>
          <w:lang w:eastAsia="zh-CN"/>
        </w:rPr>
      </w:pPr>
    </w:p>
    <w:p w14:paraId="37FD1FEA" w14:textId="77777777" w:rsidR="00FA0610" w:rsidRDefault="00FA0610">
      <w:pPr>
        <w:pStyle w:val="a3"/>
        <w:rPr>
          <w:sz w:val="20"/>
          <w:lang w:eastAsia="zh-CN"/>
        </w:rPr>
      </w:pPr>
    </w:p>
    <w:p w14:paraId="04BE2289" w14:textId="77777777" w:rsidR="00FA0610" w:rsidRDefault="00FA0610">
      <w:pPr>
        <w:pStyle w:val="a3"/>
        <w:rPr>
          <w:sz w:val="20"/>
          <w:lang w:eastAsia="zh-CN"/>
        </w:rPr>
      </w:pPr>
    </w:p>
    <w:p w14:paraId="0D3FA309" w14:textId="77777777" w:rsidR="00FA0610" w:rsidRDefault="00FA0610">
      <w:pPr>
        <w:pStyle w:val="a3"/>
        <w:spacing w:before="2"/>
        <w:rPr>
          <w:sz w:val="22"/>
          <w:lang w:eastAsia="zh-CN"/>
        </w:rPr>
      </w:pPr>
    </w:p>
    <w:p w14:paraId="5D5E4BC3" w14:textId="77777777" w:rsidR="00FA0610" w:rsidRDefault="00000000">
      <w:pPr>
        <w:spacing w:before="93"/>
        <w:ind w:left="3083"/>
        <w:rPr>
          <w:rFonts w:ascii="Times New Roman"/>
          <w:sz w:val="18"/>
        </w:rPr>
      </w:pPr>
      <w:r>
        <w:pict w14:anchorId="12A7C068">
          <v:group id="_x0000_s2054" style="position:absolute;left:0;text-align:left;margin-left:179.2pt;margin-top:13.75pt;width:56.85pt;height:16.8pt;z-index:251659264;mso-position-horizontal-relative:page" coordorigin="3584,275" coordsize="1137,336">
            <v:line id="_x0000_s2056" style="position:absolute" from="3584,284" to="4364,284" strokeweight=".36pt"/>
            <v:shape id="_x0000_s2055" style="position:absolute;left:3963;top:282;width:750;height:321" coordorigin="3963,282" coordsize="750,321" path="m3963,282r,321l4713,603e" filled="f">
              <v:path arrowok="t"/>
            </v:shape>
            <w10:wrap anchorx="page"/>
          </v:group>
        </w:pict>
      </w:r>
      <w:r>
        <w:rPr>
          <w:noProof/>
        </w:rPr>
        <w:drawing>
          <wp:anchor distT="0" distB="0" distL="0" distR="0" simplePos="0" relativeHeight="251655168" behindDoc="1" locked="0" layoutInCell="1" allowOverlap="1" wp14:anchorId="488D1086" wp14:editId="66BFCE1A">
            <wp:simplePos x="0" y="0"/>
            <wp:positionH relativeFrom="page">
              <wp:posOffset>1720214</wp:posOffset>
            </wp:positionH>
            <wp:positionV relativeFrom="paragraph">
              <wp:posOffset>-1193515</wp:posOffset>
            </wp:positionV>
            <wp:extent cx="1495425" cy="12954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495425" cy="1295400"/>
                    </a:xfrm>
                    <a:prstGeom prst="rect">
                      <a:avLst/>
                    </a:prstGeom>
                  </pic:spPr>
                </pic:pic>
              </a:graphicData>
            </a:graphic>
          </wp:anchor>
        </w:drawing>
      </w:r>
      <w:r>
        <w:rPr>
          <w:rFonts w:ascii="Times New Roman"/>
          <w:sz w:val="18"/>
        </w:rPr>
        <w:t>XXXXXX</w:t>
      </w:r>
    </w:p>
    <w:p w14:paraId="058D5A39" w14:textId="77777777" w:rsidR="00FA0610" w:rsidRDefault="00000000">
      <w:pPr>
        <w:spacing w:before="96"/>
        <w:ind w:left="4344"/>
        <w:rPr>
          <w:sz w:val="21"/>
        </w:rPr>
      </w:pPr>
      <w:r>
        <w:rPr>
          <w:w w:val="105"/>
          <w:sz w:val="21"/>
        </w:rPr>
        <w:t xml:space="preserve">管理体系标准代号，如 </w:t>
      </w:r>
      <w:r>
        <w:rPr>
          <w:rFonts w:ascii="Times New Roman" w:eastAsia="Times New Roman" w:hAnsi="Times New Roman"/>
          <w:w w:val="105"/>
          <w:sz w:val="21"/>
        </w:rPr>
        <w:t>ISO9001</w:t>
      </w:r>
      <w:r>
        <w:rPr>
          <w:w w:val="105"/>
          <w:sz w:val="21"/>
        </w:rPr>
        <w:t>， „。</w:t>
      </w:r>
    </w:p>
    <w:p w14:paraId="1ACB0324" w14:textId="77777777" w:rsidR="00FA0610" w:rsidRDefault="00FA0610">
      <w:pPr>
        <w:pStyle w:val="a3"/>
        <w:rPr>
          <w:sz w:val="20"/>
        </w:rPr>
      </w:pPr>
    </w:p>
    <w:p w14:paraId="79444C06" w14:textId="77777777" w:rsidR="00FA0610" w:rsidRDefault="00000000">
      <w:pPr>
        <w:pStyle w:val="a4"/>
        <w:numPr>
          <w:ilvl w:val="0"/>
          <w:numId w:val="5"/>
        </w:numPr>
        <w:tabs>
          <w:tab w:val="left" w:pos="993"/>
          <w:tab w:val="left" w:pos="994"/>
        </w:tabs>
        <w:spacing w:before="230"/>
        <w:ind w:left="993" w:hanging="362"/>
        <w:rPr>
          <w:sz w:val="24"/>
          <w:lang w:eastAsia="zh-CN"/>
        </w:rPr>
      </w:pPr>
      <w:r>
        <w:rPr>
          <w:sz w:val="24"/>
          <w:lang w:eastAsia="zh-CN"/>
        </w:rPr>
        <w:t>中国合格评定国家认可委员会（</w:t>
      </w:r>
      <w:r>
        <w:rPr>
          <w:rFonts w:ascii="Arial" w:eastAsia="Arial"/>
          <w:sz w:val="24"/>
          <w:lang w:eastAsia="zh-CN"/>
        </w:rPr>
        <w:t>CNAS</w:t>
      </w:r>
      <w:r>
        <w:rPr>
          <w:sz w:val="24"/>
          <w:lang w:eastAsia="zh-CN"/>
        </w:rPr>
        <w:t>）认可标志使用规定</w:t>
      </w:r>
    </w:p>
    <w:p w14:paraId="4C257B1D" w14:textId="6BB69039" w:rsidR="00FA0610" w:rsidRDefault="00000000">
      <w:pPr>
        <w:pStyle w:val="a4"/>
        <w:numPr>
          <w:ilvl w:val="1"/>
          <w:numId w:val="5"/>
        </w:numPr>
        <w:tabs>
          <w:tab w:val="left" w:pos="1083"/>
        </w:tabs>
        <w:spacing w:before="165" w:line="374" w:lineRule="auto"/>
        <w:ind w:left="632" w:right="554" w:firstLine="0"/>
        <w:rPr>
          <w:sz w:val="24"/>
          <w:lang w:eastAsia="zh-CN"/>
        </w:rPr>
      </w:pPr>
      <w:r>
        <w:rPr>
          <w:sz w:val="24"/>
          <w:lang w:eastAsia="zh-CN"/>
        </w:rPr>
        <w:t>使用</w:t>
      </w:r>
      <w:r>
        <w:rPr>
          <w:rFonts w:ascii="Arial" w:eastAsia="Arial"/>
          <w:sz w:val="24"/>
          <w:lang w:eastAsia="zh-CN"/>
        </w:rPr>
        <w:t>CNAS</w:t>
      </w:r>
      <w:r>
        <w:rPr>
          <w:spacing w:val="-7"/>
          <w:sz w:val="24"/>
          <w:lang w:eastAsia="zh-CN"/>
        </w:rPr>
        <w:t>认可标志时，应与认可编号及</w:t>
      </w:r>
      <w:r w:rsidR="00A62C8E">
        <w:rPr>
          <w:rFonts w:ascii="Arial" w:eastAsia="Arial"/>
          <w:sz w:val="24"/>
          <w:lang w:eastAsia="zh-CN"/>
        </w:rPr>
        <w:t>ZOHO</w:t>
      </w:r>
      <w:r>
        <w:rPr>
          <w:spacing w:val="-5"/>
          <w:sz w:val="24"/>
          <w:lang w:eastAsia="zh-CN"/>
        </w:rPr>
        <w:t>的认证标志一起使用，并保证其完整和不变形，标志式样如下图。</w:t>
      </w:r>
    </w:p>
    <w:p w14:paraId="54F0E7F8" w14:textId="77777777" w:rsidR="00FA0610" w:rsidRDefault="00000000">
      <w:pPr>
        <w:pStyle w:val="a4"/>
        <w:numPr>
          <w:ilvl w:val="2"/>
          <w:numId w:val="5"/>
        </w:numPr>
        <w:tabs>
          <w:tab w:val="left" w:pos="1406"/>
          <w:tab w:val="left" w:pos="1407"/>
        </w:tabs>
        <w:spacing w:line="244" w:lineRule="exact"/>
        <w:ind w:left="1406" w:hanging="775"/>
        <w:rPr>
          <w:sz w:val="24"/>
        </w:rPr>
      </w:pPr>
      <w:r>
        <w:rPr>
          <w:rFonts w:ascii="Arial" w:eastAsia="Arial"/>
          <w:sz w:val="24"/>
        </w:rPr>
        <w:t>CNAS</w:t>
      </w:r>
      <w:r>
        <w:rPr>
          <w:rFonts w:ascii="Arial" w:eastAsia="Arial"/>
          <w:spacing w:val="-5"/>
          <w:sz w:val="24"/>
        </w:rPr>
        <w:t xml:space="preserve"> </w:t>
      </w:r>
      <w:r>
        <w:rPr>
          <w:spacing w:val="-1"/>
          <w:sz w:val="24"/>
        </w:rPr>
        <w:t>徽标的式样</w:t>
      </w:r>
    </w:p>
    <w:p w14:paraId="38FFE62B" w14:textId="77777777" w:rsidR="00FA0610" w:rsidRDefault="00FA0610">
      <w:pPr>
        <w:spacing w:line="244" w:lineRule="exact"/>
        <w:rPr>
          <w:sz w:val="24"/>
        </w:rPr>
        <w:sectPr w:rsidR="00FA0610">
          <w:pgSz w:w="11910" w:h="16840"/>
          <w:pgMar w:top="1580" w:right="580" w:bottom="1000" w:left="500" w:header="674" w:footer="805" w:gutter="0"/>
          <w:cols w:space="720"/>
        </w:sectPr>
      </w:pPr>
    </w:p>
    <w:p w14:paraId="6490BE79" w14:textId="30A36970" w:rsidR="000F0A85" w:rsidRDefault="000F0A85" w:rsidP="000F0A85">
      <w:pPr>
        <w:spacing w:before="73"/>
        <w:ind w:left="7200"/>
        <w:rPr>
          <w:sz w:val="15"/>
          <w:lang w:eastAsia="zh-CN"/>
        </w:rPr>
      </w:pPr>
      <w:r>
        <w:rPr>
          <w:noProof/>
          <w:sz w:val="15"/>
          <w:lang w:eastAsia="zh-CN"/>
        </w:rPr>
        <w:lastRenderedPageBreak/>
        <w:drawing>
          <wp:anchor distT="0" distB="0" distL="114300" distR="114300" simplePos="0" relativeHeight="251659264" behindDoc="0" locked="0" layoutInCell="1" allowOverlap="1" wp14:anchorId="7F6674EF" wp14:editId="4A6CCFF0">
            <wp:simplePos x="0" y="0"/>
            <wp:positionH relativeFrom="column">
              <wp:posOffset>212031</wp:posOffset>
            </wp:positionH>
            <wp:positionV relativeFrom="paragraph">
              <wp:posOffset>197500</wp:posOffset>
            </wp:positionV>
            <wp:extent cx="2174240" cy="277495"/>
            <wp:effectExtent l="0" t="0" r="0" b="0"/>
            <wp:wrapSquare wrapText="bothSides"/>
            <wp:docPr id="982745983"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45983" name="图片 2" descr="卡通人物&#10;&#10;中度可信度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4240" cy="277495"/>
                    </a:xfrm>
                    <a:prstGeom prst="rect">
                      <a:avLst/>
                    </a:prstGeom>
                  </pic:spPr>
                </pic:pic>
              </a:graphicData>
            </a:graphic>
            <wp14:sizeRelH relativeFrom="margin">
              <wp14:pctWidth>0</wp14:pctWidth>
            </wp14:sizeRelH>
            <wp14:sizeRelV relativeFrom="margin">
              <wp14:pctHeight>0</wp14:pctHeight>
            </wp14:sizeRelV>
          </wp:anchor>
        </w:drawing>
      </w:r>
      <w:r w:rsidR="00000000">
        <w:rPr>
          <w:sz w:val="15"/>
          <w:lang w:eastAsia="zh-CN"/>
        </w:rPr>
        <w:t>地址：</w:t>
      </w:r>
      <w:r w:rsidRPr="000F0A85">
        <w:rPr>
          <w:sz w:val="15"/>
          <w:lang w:eastAsia="zh-CN"/>
        </w:rPr>
        <w:t>上海市闵行区秀文路908弄中铁诺德国际中心B栋203室</w:t>
      </w:r>
    </w:p>
    <w:p w14:paraId="4C5DB8BF" w14:textId="49D0AD29" w:rsidR="000F0A85" w:rsidRPr="000F0A85" w:rsidRDefault="00000000" w:rsidP="000F0A85">
      <w:pPr>
        <w:spacing w:before="73"/>
        <w:ind w:firstLineChars="2200" w:firstLine="3300"/>
        <w:rPr>
          <w:rFonts w:ascii="Times New Roman" w:eastAsiaTheme="minorEastAsia" w:hint="eastAsia"/>
          <w:sz w:val="15"/>
          <w:lang w:eastAsia="zh-CN"/>
        </w:rPr>
      </w:pPr>
      <w:r>
        <w:rPr>
          <w:sz w:val="15"/>
          <w:lang w:eastAsia="zh-CN"/>
        </w:rPr>
        <w:t>网址</w:t>
      </w:r>
      <w:r w:rsidR="000F0A85">
        <w:rPr>
          <w:rFonts w:hint="eastAsia"/>
          <w:sz w:val="15"/>
          <w:lang w:eastAsia="zh-CN"/>
        </w:rPr>
        <w:t>：</w:t>
      </w:r>
      <w:r w:rsidR="000F0A85">
        <w:rPr>
          <w:rFonts w:hint="eastAsia"/>
          <w:sz w:val="15"/>
          <w:lang w:eastAsia="zh-CN"/>
        </w:rPr>
        <w:t>https://www.zohocert.com</w:t>
      </w:r>
      <w:r w:rsidR="000F0A85" w:rsidRPr="000F0A85">
        <w:rPr>
          <w:rFonts w:ascii="Times New Roman" w:eastAsiaTheme="minorEastAsia" w:hint="eastAsia"/>
          <w:sz w:val="15"/>
          <w:lang w:eastAsia="zh-CN"/>
        </w:rPr>
        <w:t xml:space="preserve"> </w:t>
      </w:r>
    </w:p>
    <w:p w14:paraId="06F3F68C" w14:textId="7747FB24" w:rsidR="00FA0610" w:rsidRDefault="00000000" w:rsidP="000F0A85">
      <w:pPr>
        <w:spacing w:line="244" w:lineRule="auto"/>
        <w:ind w:left="7099" w:right="1830" w:firstLineChars="100" w:firstLine="150"/>
        <w:rPr>
          <w:rFonts w:ascii="Times New Roman" w:eastAsia="Times New Roman"/>
          <w:sz w:val="15"/>
          <w:lang w:eastAsia="zh-CN"/>
        </w:rPr>
      </w:pPr>
      <w:r>
        <w:rPr>
          <w:sz w:val="15"/>
          <w:lang w:eastAsia="zh-CN"/>
        </w:rPr>
        <w:t>邮编：</w:t>
      </w:r>
      <w:r>
        <w:rPr>
          <w:rFonts w:ascii="Times New Roman" w:eastAsia="Times New Roman"/>
          <w:sz w:val="15"/>
          <w:lang w:eastAsia="zh-CN"/>
        </w:rPr>
        <w:t>310052</w:t>
      </w:r>
    </w:p>
    <w:p w14:paraId="58461AA5" w14:textId="47DE27A3" w:rsidR="00FA0610" w:rsidRDefault="00000000">
      <w:pPr>
        <w:pStyle w:val="a3"/>
        <w:ind w:left="92"/>
        <w:rPr>
          <w:rFonts w:ascii="Times New Roman"/>
          <w:sz w:val="20"/>
        </w:rPr>
      </w:pPr>
      <w:r>
        <w:rPr>
          <w:rFonts w:ascii="Times New Roman"/>
          <w:sz w:val="20"/>
        </w:rPr>
      </w:r>
      <w:r>
        <w:rPr>
          <w:rFonts w:ascii="Times New Roman"/>
          <w:sz w:val="20"/>
        </w:rPr>
        <w:pict w14:anchorId="16555909">
          <v:group id="_x0000_s2050" style="width:530.95pt;height:217.8pt;mso-position-horizontal-relative:char;mso-position-vertical-relative:line" coordsize="10619,4356">
            <v:line id="_x0000_s2053" style="position:absolute" from="0,14" to="10588,14" strokeweight=".72pt"/>
            <v:line id="_x0000_s2052" style="position:absolute" from="29,15" to="10619,15"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642;top:19;width:5302;height:4337">
              <v:imagedata r:id="rId11" o:title=""/>
            </v:shape>
            <w10:anchorlock/>
          </v:group>
        </w:pict>
      </w:r>
    </w:p>
    <w:p w14:paraId="14791837" w14:textId="77777777" w:rsidR="00FA0610" w:rsidRDefault="00FA0610">
      <w:pPr>
        <w:pStyle w:val="a3"/>
        <w:rPr>
          <w:rFonts w:ascii="Times New Roman"/>
          <w:sz w:val="20"/>
        </w:rPr>
      </w:pPr>
    </w:p>
    <w:p w14:paraId="04A2BB85" w14:textId="77777777" w:rsidR="00FA0610" w:rsidRDefault="00FA0610">
      <w:pPr>
        <w:pStyle w:val="a3"/>
        <w:spacing w:before="6"/>
        <w:rPr>
          <w:rFonts w:ascii="Times New Roman"/>
          <w:sz w:val="18"/>
        </w:rPr>
      </w:pPr>
    </w:p>
    <w:p w14:paraId="72008001" w14:textId="77777777" w:rsidR="00FA0610" w:rsidRDefault="00000000">
      <w:pPr>
        <w:pStyle w:val="a4"/>
        <w:numPr>
          <w:ilvl w:val="2"/>
          <w:numId w:val="5"/>
        </w:numPr>
        <w:tabs>
          <w:tab w:val="left" w:pos="902"/>
          <w:tab w:val="left" w:pos="903"/>
        </w:tabs>
        <w:spacing w:before="77"/>
        <w:ind w:left="902" w:hanging="775"/>
        <w:rPr>
          <w:sz w:val="24"/>
        </w:rPr>
      </w:pPr>
      <w:r>
        <w:rPr>
          <w:rFonts w:ascii="Arial" w:eastAsia="Arial"/>
          <w:sz w:val="24"/>
        </w:rPr>
        <w:t>CNAS</w:t>
      </w:r>
      <w:r>
        <w:rPr>
          <w:rFonts w:ascii="Arial" w:eastAsia="Arial"/>
          <w:spacing w:val="-5"/>
          <w:sz w:val="24"/>
        </w:rPr>
        <w:t xml:space="preserve"> </w:t>
      </w:r>
      <w:r>
        <w:rPr>
          <w:spacing w:val="-1"/>
          <w:sz w:val="24"/>
        </w:rPr>
        <w:t>徽标的规格</w:t>
      </w:r>
    </w:p>
    <w:p w14:paraId="183BAA64" w14:textId="77777777" w:rsidR="00FA0610" w:rsidRDefault="00000000">
      <w:pPr>
        <w:pStyle w:val="a3"/>
        <w:spacing w:before="161"/>
        <w:ind w:left="608"/>
        <w:rPr>
          <w:lang w:eastAsia="zh-CN"/>
        </w:rPr>
      </w:pPr>
      <w:r>
        <w:rPr>
          <w:rFonts w:ascii="Arial" w:eastAsia="Arial"/>
          <w:lang w:eastAsia="zh-CN"/>
        </w:rPr>
        <w:t xml:space="preserve">CNAS </w:t>
      </w:r>
      <w:r>
        <w:rPr>
          <w:lang w:eastAsia="zh-CN"/>
        </w:rPr>
        <w:t>徽标的规格如图，可成比例放大缩小，应清晰可辨。</w:t>
      </w:r>
    </w:p>
    <w:p w14:paraId="440473E7" w14:textId="77777777" w:rsidR="00FA0610" w:rsidRDefault="00000000">
      <w:pPr>
        <w:pStyle w:val="a4"/>
        <w:numPr>
          <w:ilvl w:val="2"/>
          <w:numId w:val="5"/>
        </w:numPr>
        <w:tabs>
          <w:tab w:val="left" w:pos="902"/>
          <w:tab w:val="left" w:pos="903"/>
        </w:tabs>
        <w:spacing w:before="160"/>
        <w:ind w:left="902" w:hanging="775"/>
        <w:rPr>
          <w:sz w:val="24"/>
        </w:rPr>
      </w:pPr>
      <w:r>
        <w:rPr>
          <w:rFonts w:ascii="Arial" w:eastAsia="Arial"/>
          <w:sz w:val="24"/>
        </w:rPr>
        <w:t>CNAS</w:t>
      </w:r>
      <w:r>
        <w:rPr>
          <w:rFonts w:ascii="Arial" w:eastAsia="Arial"/>
          <w:spacing w:val="-5"/>
          <w:sz w:val="24"/>
        </w:rPr>
        <w:t xml:space="preserve"> </w:t>
      </w:r>
      <w:r>
        <w:rPr>
          <w:spacing w:val="-1"/>
          <w:sz w:val="24"/>
        </w:rPr>
        <w:t>徽标的颜色</w:t>
      </w:r>
    </w:p>
    <w:p w14:paraId="79DF39E2" w14:textId="77777777" w:rsidR="00FA0610" w:rsidRDefault="00000000">
      <w:pPr>
        <w:pStyle w:val="a3"/>
        <w:spacing w:before="161"/>
        <w:ind w:left="608"/>
        <w:rPr>
          <w:lang w:eastAsia="zh-CN"/>
        </w:rPr>
      </w:pPr>
      <w:r>
        <w:rPr>
          <w:rFonts w:ascii="Arial" w:eastAsia="Arial"/>
          <w:lang w:eastAsia="zh-CN"/>
        </w:rPr>
        <w:t xml:space="preserve">CNAS </w:t>
      </w:r>
      <w:r>
        <w:rPr>
          <w:lang w:eastAsia="zh-CN"/>
        </w:rPr>
        <w:t>徽标的基本颜色为蓝色或黑色。</w:t>
      </w:r>
    </w:p>
    <w:p w14:paraId="03BC928F" w14:textId="77777777" w:rsidR="00FA0610" w:rsidRDefault="00000000">
      <w:pPr>
        <w:pStyle w:val="a3"/>
        <w:tabs>
          <w:tab w:val="left" w:pos="2115"/>
          <w:tab w:val="left" w:pos="2383"/>
          <w:tab w:val="left" w:pos="2929"/>
          <w:tab w:val="left" w:pos="3329"/>
          <w:tab w:val="left" w:pos="3702"/>
          <w:tab w:val="left" w:pos="4103"/>
          <w:tab w:val="left" w:pos="4867"/>
        </w:tabs>
        <w:spacing w:before="161" w:line="364" w:lineRule="auto"/>
        <w:ind w:left="608" w:right="4627"/>
      </w:pPr>
      <w:r>
        <w:rPr>
          <w:lang w:eastAsia="zh-CN"/>
        </w:rPr>
        <w:t>蓝色：</w:t>
      </w:r>
      <w:r>
        <w:rPr>
          <w:rFonts w:ascii="Arial" w:eastAsia="Arial"/>
          <w:lang w:eastAsia="zh-CN"/>
        </w:rPr>
        <w:t>C</w:t>
      </w:r>
      <w:r>
        <w:rPr>
          <w:lang w:eastAsia="zh-CN"/>
        </w:rPr>
        <w:t>：</w:t>
      </w:r>
      <w:r>
        <w:rPr>
          <w:rFonts w:ascii="Arial" w:eastAsia="Arial"/>
          <w:lang w:eastAsia="zh-CN"/>
        </w:rPr>
        <w:t>100</w:t>
      </w:r>
      <w:r>
        <w:rPr>
          <w:rFonts w:ascii="Arial" w:eastAsia="Arial"/>
          <w:lang w:eastAsia="zh-CN"/>
        </w:rPr>
        <w:tab/>
        <w:t>M</w:t>
      </w:r>
      <w:r>
        <w:rPr>
          <w:lang w:eastAsia="zh-CN"/>
        </w:rPr>
        <w:t>：</w:t>
      </w:r>
      <w:r>
        <w:rPr>
          <w:rFonts w:ascii="Arial" w:eastAsia="Arial"/>
          <w:lang w:eastAsia="zh-CN"/>
        </w:rPr>
        <w:t>80</w:t>
      </w:r>
      <w:r>
        <w:rPr>
          <w:rFonts w:ascii="Arial" w:eastAsia="Arial"/>
          <w:lang w:eastAsia="zh-CN"/>
        </w:rPr>
        <w:tab/>
        <w:t>Y</w:t>
      </w:r>
      <w:r>
        <w:rPr>
          <w:lang w:eastAsia="zh-CN"/>
        </w:rPr>
        <w:t>：</w:t>
      </w:r>
      <w:r>
        <w:rPr>
          <w:rFonts w:ascii="Arial" w:eastAsia="Arial"/>
          <w:lang w:eastAsia="zh-CN"/>
        </w:rPr>
        <w:t>0</w:t>
      </w:r>
      <w:r>
        <w:rPr>
          <w:rFonts w:ascii="Arial" w:eastAsia="Arial"/>
          <w:lang w:eastAsia="zh-CN"/>
        </w:rPr>
        <w:tab/>
        <w:t>K</w:t>
      </w:r>
      <w:r>
        <w:rPr>
          <w:lang w:eastAsia="zh-CN"/>
        </w:rPr>
        <w:t>：</w:t>
      </w:r>
      <w:r>
        <w:rPr>
          <w:rFonts w:ascii="Arial" w:eastAsia="Arial"/>
          <w:lang w:eastAsia="zh-CN"/>
        </w:rPr>
        <w:t>0</w:t>
      </w:r>
      <w:r>
        <w:rPr>
          <w:rFonts w:ascii="Arial" w:eastAsia="Arial"/>
          <w:lang w:eastAsia="zh-CN"/>
        </w:rPr>
        <w:tab/>
      </w:r>
      <w:r>
        <w:rPr>
          <w:lang w:eastAsia="zh-CN"/>
        </w:rPr>
        <w:t>（</w:t>
      </w:r>
      <w:r>
        <w:rPr>
          <w:spacing w:val="-3"/>
          <w:lang w:eastAsia="zh-CN"/>
        </w:rPr>
        <w:t>标</w:t>
      </w:r>
      <w:r>
        <w:rPr>
          <w:lang w:eastAsia="zh-CN"/>
        </w:rPr>
        <w:t>准色</w:t>
      </w:r>
      <w:r>
        <w:rPr>
          <w:spacing w:val="-120"/>
          <w:lang w:eastAsia="zh-CN"/>
        </w:rPr>
        <w:t>）</w:t>
      </w:r>
      <w:r>
        <w:rPr>
          <w:spacing w:val="-16"/>
          <w:lang w:eastAsia="zh-CN"/>
        </w:rPr>
        <w:t>。</w:t>
      </w:r>
      <w:r>
        <w:t>黑色：</w:t>
      </w:r>
      <w:r>
        <w:rPr>
          <w:rFonts w:ascii="Arial" w:eastAsia="Arial"/>
        </w:rPr>
        <w:t>C</w:t>
      </w:r>
      <w:r>
        <w:t>：</w:t>
      </w:r>
      <w:r>
        <w:rPr>
          <w:rFonts w:ascii="Arial" w:eastAsia="Arial"/>
        </w:rPr>
        <w:t>0</w:t>
      </w:r>
      <w:r>
        <w:rPr>
          <w:rFonts w:ascii="Arial" w:eastAsia="Arial"/>
        </w:rPr>
        <w:tab/>
        <w:t>M</w:t>
      </w:r>
      <w:r>
        <w:t>：</w:t>
      </w:r>
      <w:r>
        <w:rPr>
          <w:rFonts w:ascii="Arial" w:eastAsia="Arial"/>
        </w:rPr>
        <w:t>0</w:t>
      </w:r>
      <w:r>
        <w:rPr>
          <w:rFonts w:ascii="Arial" w:eastAsia="Arial"/>
        </w:rPr>
        <w:tab/>
        <w:t>Y</w:t>
      </w:r>
      <w:r>
        <w:t>：</w:t>
      </w:r>
      <w:r>
        <w:rPr>
          <w:rFonts w:ascii="Arial" w:eastAsia="Arial"/>
        </w:rPr>
        <w:t>0</w:t>
      </w:r>
      <w:r>
        <w:rPr>
          <w:rFonts w:ascii="Arial" w:eastAsia="Arial"/>
        </w:rPr>
        <w:tab/>
        <w:t>K</w:t>
      </w:r>
      <w:r>
        <w:t>：</w:t>
      </w:r>
      <w:r>
        <w:rPr>
          <w:rFonts w:ascii="Arial" w:eastAsia="Arial"/>
        </w:rPr>
        <w:t>100</w:t>
      </w:r>
      <w:r>
        <w:rPr>
          <w:rFonts w:ascii="Arial" w:eastAsia="Arial"/>
        </w:rPr>
        <w:tab/>
      </w:r>
      <w:r>
        <w:t>（</w:t>
      </w:r>
      <w:r>
        <w:rPr>
          <w:spacing w:val="-3"/>
        </w:rPr>
        <w:t>标</w:t>
      </w:r>
      <w:r>
        <w:t>准色</w:t>
      </w:r>
      <w:r>
        <w:rPr>
          <w:spacing w:val="-120"/>
        </w:rPr>
        <w:t>）</w:t>
      </w:r>
      <w:r>
        <w:t>。</w:t>
      </w:r>
    </w:p>
    <w:p w14:paraId="744F2A60" w14:textId="0E2B1121" w:rsidR="00FA0610" w:rsidRDefault="00000000">
      <w:pPr>
        <w:pStyle w:val="a4"/>
        <w:numPr>
          <w:ilvl w:val="1"/>
          <w:numId w:val="5"/>
        </w:numPr>
        <w:tabs>
          <w:tab w:val="left" w:pos="520"/>
        </w:tabs>
        <w:spacing w:before="145"/>
        <w:ind w:left="520" w:hanging="392"/>
        <w:rPr>
          <w:sz w:val="24"/>
          <w:lang w:eastAsia="zh-CN"/>
        </w:rPr>
      </w:pPr>
      <w:r>
        <w:rPr>
          <w:rFonts w:ascii="Arial" w:eastAsia="Arial"/>
          <w:sz w:val="24"/>
          <w:lang w:eastAsia="zh-CN"/>
        </w:rPr>
        <w:t>CNAS</w:t>
      </w:r>
      <w:r>
        <w:rPr>
          <w:spacing w:val="-1"/>
          <w:sz w:val="24"/>
          <w:lang w:eastAsia="zh-CN"/>
        </w:rPr>
        <w:t>认可标志应与</w:t>
      </w:r>
      <w:r w:rsidR="00A62C8E">
        <w:rPr>
          <w:rFonts w:ascii="Arial" w:eastAsia="Arial"/>
          <w:sz w:val="24"/>
          <w:lang w:eastAsia="zh-CN"/>
        </w:rPr>
        <w:t>ZOHO</w:t>
      </w:r>
      <w:r>
        <w:rPr>
          <w:spacing w:val="-1"/>
          <w:sz w:val="24"/>
          <w:lang w:eastAsia="zh-CN"/>
        </w:rPr>
        <w:t>认证标志并列排放，且应将认可标志置于右侧</w:t>
      </w:r>
      <w:r>
        <w:rPr>
          <w:sz w:val="24"/>
          <w:lang w:eastAsia="zh-CN"/>
        </w:rPr>
        <w:t>（见下图）。</w:t>
      </w:r>
    </w:p>
    <w:p w14:paraId="1C198815" w14:textId="274F28D4" w:rsidR="00FA0610" w:rsidRDefault="00A62C8E">
      <w:pPr>
        <w:pStyle w:val="1"/>
        <w:spacing w:before="227"/>
        <w:rPr>
          <w:lang w:eastAsia="zh-CN"/>
        </w:rPr>
      </w:pPr>
      <w:r>
        <w:rPr>
          <w:rFonts w:ascii="Times New Roman" w:eastAsia="Times New Roman"/>
          <w:lang w:eastAsia="zh-CN"/>
        </w:rPr>
        <w:t>ZOHO</w:t>
      </w:r>
      <w:r w:rsidR="00000000">
        <w:rPr>
          <w:rFonts w:ascii="Times New Roman" w:eastAsia="Times New Roman"/>
          <w:spacing w:val="-11"/>
          <w:lang w:eastAsia="zh-CN"/>
        </w:rPr>
        <w:t xml:space="preserve"> </w:t>
      </w:r>
      <w:r w:rsidR="00000000">
        <w:rPr>
          <w:lang w:eastAsia="zh-CN"/>
        </w:rPr>
        <w:t>认证标志（包括其它认证标志）</w:t>
      </w:r>
      <w:r w:rsidR="00000000">
        <w:rPr>
          <w:spacing w:val="-24"/>
          <w:lang w:eastAsia="zh-CN"/>
        </w:rPr>
        <w:t xml:space="preserve">应与 </w:t>
      </w:r>
      <w:r w:rsidR="00000000">
        <w:rPr>
          <w:rFonts w:ascii="Times New Roman" w:eastAsia="Times New Roman"/>
          <w:lang w:eastAsia="zh-CN"/>
        </w:rPr>
        <w:t>CNAS</w:t>
      </w:r>
      <w:r w:rsidR="00000000">
        <w:rPr>
          <w:rFonts w:ascii="Times New Roman" w:eastAsia="Times New Roman"/>
          <w:spacing w:val="-10"/>
          <w:lang w:eastAsia="zh-CN"/>
        </w:rPr>
        <w:t xml:space="preserve"> </w:t>
      </w:r>
      <w:r w:rsidR="00000000">
        <w:rPr>
          <w:lang w:eastAsia="zh-CN"/>
        </w:rPr>
        <w:t>认可标志并列排放，且应将认可标志置于右侧。</w:t>
      </w:r>
    </w:p>
    <w:p w14:paraId="1A8653FD" w14:textId="77777777" w:rsidR="00FA0610" w:rsidRDefault="00000000">
      <w:pPr>
        <w:spacing w:before="214"/>
        <w:ind w:left="128"/>
        <w:rPr>
          <w:rFonts w:ascii="KaiTi" w:eastAsia="KaiTi"/>
          <w:b/>
          <w:sz w:val="24"/>
          <w:lang w:eastAsia="zh-CN"/>
        </w:rPr>
      </w:pPr>
      <w:r>
        <w:rPr>
          <w:rFonts w:ascii="KaiTi" w:eastAsia="KaiTi" w:hint="eastAsia"/>
          <w:b/>
          <w:sz w:val="24"/>
          <w:lang w:eastAsia="zh-CN"/>
        </w:rPr>
        <w:t>（见下图）（</w:t>
      </w:r>
      <w:r>
        <w:rPr>
          <w:rFonts w:ascii="Times New Roman" w:eastAsia="Times New Roman"/>
          <w:b/>
          <w:sz w:val="24"/>
          <w:lang w:eastAsia="zh-CN"/>
        </w:rPr>
        <w:t xml:space="preserve">CNAS </w:t>
      </w:r>
      <w:r>
        <w:rPr>
          <w:rFonts w:ascii="KaiTi" w:eastAsia="KaiTi" w:hint="eastAsia"/>
          <w:b/>
          <w:sz w:val="24"/>
          <w:lang w:eastAsia="zh-CN"/>
        </w:rPr>
        <w:t>认可，国际互认）</w:t>
      </w:r>
    </w:p>
    <w:p w14:paraId="2E50D9E4" w14:textId="77777777" w:rsidR="00FA0610" w:rsidRDefault="00000000">
      <w:pPr>
        <w:pStyle w:val="a3"/>
        <w:spacing w:before="10"/>
        <w:rPr>
          <w:rFonts w:ascii="KaiTi"/>
          <w:b/>
          <w:sz w:val="15"/>
          <w:lang w:eastAsia="zh-CN"/>
        </w:rPr>
      </w:pPr>
      <w:r>
        <w:rPr>
          <w:noProof/>
        </w:rPr>
        <w:drawing>
          <wp:anchor distT="0" distB="0" distL="0" distR="0" simplePos="0" relativeHeight="251653120" behindDoc="0" locked="0" layoutInCell="1" allowOverlap="1" wp14:anchorId="63455EAC" wp14:editId="774DD35C">
            <wp:simplePos x="0" y="0"/>
            <wp:positionH relativeFrom="page">
              <wp:posOffset>381000</wp:posOffset>
            </wp:positionH>
            <wp:positionV relativeFrom="paragraph">
              <wp:posOffset>153199</wp:posOffset>
            </wp:positionV>
            <wp:extent cx="4540741" cy="881062"/>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4540741" cy="881062"/>
                    </a:xfrm>
                    <a:prstGeom prst="rect">
                      <a:avLst/>
                    </a:prstGeom>
                  </pic:spPr>
                </pic:pic>
              </a:graphicData>
            </a:graphic>
          </wp:anchor>
        </w:drawing>
      </w:r>
    </w:p>
    <w:p w14:paraId="6EC3D685" w14:textId="77777777" w:rsidR="00FA0610" w:rsidRDefault="00FA0610">
      <w:pPr>
        <w:pStyle w:val="a3"/>
        <w:rPr>
          <w:rFonts w:ascii="KaiTi"/>
          <w:b/>
          <w:sz w:val="26"/>
          <w:lang w:eastAsia="zh-CN"/>
        </w:rPr>
      </w:pPr>
    </w:p>
    <w:p w14:paraId="6A098C39" w14:textId="77777777" w:rsidR="00FA0610" w:rsidRDefault="00FA0610">
      <w:pPr>
        <w:pStyle w:val="a3"/>
        <w:rPr>
          <w:rFonts w:ascii="KaiTi"/>
          <w:b/>
          <w:sz w:val="26"/>
          <w:lang w:eastAsia="zh-CN"/>
        </w:rPr>
      </w:pPr>
    </w:p>
    <w:p w14:paraId="0B5553BB" w14:textId="77777777" w:rsidR="00FA0610" w:rsidRDefault="00FA0610">
      <w:pPr>
        <w:pStyle w:val="a3"/>
        <w:rPr>
          <w:rFonts w:ascii="KaiTi"/>
          <w:b/>
          <w:sz w:val="26"/>
          <w:lang w:eastAsia="zh-CN"/>
        </w:rPr>
      </w:pPr>
    </w:p>
    <w:p w14:paraId="6379EB6C" w14:textId="77777777" w:rsidR="00FA0610" w:rsidRDefault="00FA0610">
      <w:pPr>
        <w:pStyle w:val="a3"/>
        <w:rPr>
          <w:rFonts w:ascii="KaiTi"/>
          <w:b/>
          <w:sz w:val="26"/>
          <w:lang w:eastAsia="zh-CN"/>
        </w:rPr>
      </w:pPr>
    </w:p>
    <w:p w14:paraId="57497ACE" w14:textId="77777777" w:rsidR="00FA0610" w:rsidRDefault="00FA0610">
      <w:pPr>
        <w:pStyle w:val="a3"/>
        <w:rPr>
          <w:rFonts w:ascii="KaiTi"/>
          <w:b/>
          <w:sz w:val="26"/>
          <w:lang w:eastAsia="zh-CN"/>
        </w:rPr>
      </w:pPr>
    </w:p>
    <w:p w14:paraId="38F9123E" w14:textId="77777777" w:rsidR="00FA0610" w:rsidRDefault="00FA0610">
      <w:pPr>
        <w:pStyle w:val="a3"/>
        <w:rPr>
          <w:rFonts w:ascii="KaiTi"/>
          <w:b/>
          <w:sz w:val="26"/>
          <w:lang w:eastAsia="zh-CN"/>
        </w:rPr>
      </w:pPr>
    </w:p>
    <w:p w14:paraId="463DB375" w14:textId="77777777" w:rsidR="00FA0610" w:rsidRDefault="00FA0610">
      <w:pPr>
        <w:pStyle w:val="a3"/>
        <w:rPr>
          <w:rFonts w:ascii="KaiTi"/>
          <w:b/>
          <w:sz w:val="26"/>
          <w:lang w:eastAsia="zh-CN"/>
        </w:rPr>
      </w:pPr>
    </w:p>
    <w:p w14:paraId="481A6EAA" w14:textId="77777777" w:rsidR="00FA0610" w:rsidRDefault="00FA0610">
      <w:pPr>
        <w:pStyle w:val="a3"/>
        <w:rPr>
          <w:rFonts w:ascii="KaiTi"/>
          <w:b/>
          <w:sz w:val="26"/>
          <w:lang w:eastAsia="zh-CN"/>
        </w:rPr>
      </w:pPr>
    </w:p>
    <w:p w14:paraId="39143D76" w14:textId="77777777" w:rsidR="00FA0610" w:rsidRDefault="00FA0610">
      <w:pPr>
        <w:pStyle w:val="a3"/>
        <w:rPr>
          <w:rFonts w:ascii="KaiTi"/>
          <w:b/>
          <w:sz w:val="26"/>
          <w:lang w:eastAsia="zh-CN"/>
        </w:rPr>
      </w:pPr>
    </w:p>
    <w:p w14:paraId="58869934" w14:textId="77777777" w:rsidR="00FA0610" w:rsidRDefault="00FA0610">
      <w:pPr>
        <w:pStyle w:val="a3"/>
        <w:spacing w:before="8"/>
        <w:rPr>
          <w:rFonts w:ascii="KaiTi"/>
          <w:b/>
          <w:sz w:val="35"/>
          <w:lang w:eastAsia="zh-CN"/>
        </w:rPr>
      </w:pPr>
    </w:p>
    <w:p w14:paraId="3EB048B7" w14:textId="77777777" w:rsidR="00FA0610" w:rsidRDefault="00000000">
      <w:pPr>
        <w:ind w:right="166"/>
        <w:jc w:val="right"/>
        <w:rPr>
          <w:rFonts w:ascii="Times New Roman"/>
          <w:sz w:val="18"/>
          <w:lang w:eastAsia="zh-CN"/>
        </w:rPr>
      </w:pPr>
      <w:r>
        <w:rPr>
          <w:rFonts w:ascii="Times New Roman"/>
          <w:spacing w:val="-1"/>
          <w:sz w:val="18"/>
          <w:lang w:eastAsia="zh-CN"/>
        </w:rPr>
        <w:t>GK08-1</w:t>
      </w:r>
    </w:p>
    <w:p w14:paraId="0BE272BE" w14:textId="77777777" w:rsidR="00FA0610" w:rsidRDefault="00000000">
      <w:pPr>
        <w:spacing w:before="2"/>
        <w:ind w:left="9474" w:right="164" w:firstLine="580"/>
        <w:jc w:val="right"/>
        <w:rPr>
          <w:rFonts w:ascii="Times New Roman"/>
          <w:sz w:val="18"/>
          <w:lang w:eastAsia="zh-CN"/>
        </w:rPr>
      </w:pPr>
      <w:r>
        <w:rPr>
          <w:rFonts w:ascii="Times New Roman"/>
          <w:sz w:val="18"/>
          <w:lang w:eastAsia="zh-CN"/>
        </w:rPr>
        <w:t>Rev</w:t>
      </w:r>
      <w:r>
        <w:rPr>
          <w:rFonts w:ascii="Times New Roman"/>
          <w:spacing w:val="1"/>
          <w:sz w:val="18"/>
          <w:lang w:eastAsia="zh-CN"/>
        </w:rPr>
        <w:t xml:space="preserve"> </w:t>
      </w:r>
      <w:r>
        <w:rPr>
          <w:rFonts w:ascii="Times New Roman"/>
          <w:spacing w:val="-6"/>
          <w:sz w:val="18"/>
          <w:lang w:eastAsia="zh-CN"/>
        </w:rPr>
        <w:t>8.1</w:t>
      </w:r>
      <w:r>
        <w:rPr>
          <w:rFonts w:ascii="Times New Roman"/>
          <w:sz w:val="18"/>
          <w:lang w:eastAsia="zh-CN"/>
        </w:rPr>
        <w:t xml:space="preserve"> </w:t>
      </w:r>
      <w:r>
        <w:rPr>
          <w:rFonts w:ascii="Times New Roman"/>
          <w:spacing w:val="-1"/>
          <w:sz w:val="18"/>
          <w:lang w:eastAsia="zh-CN"/>
        </w:rPr>
        <w:t>Issue2017/11/10</w:t>
      </w:r>
    </w:p>
    <w:p w14:paraId="0958A9D6" w14:textId="77777777" w:rsidR="00FA0610" w:rsidRDefault="00FA0610">
      <w:pPr>
        <w:jc w:val="right"/>
        <w:rPr>
          <w:rFonts w:ascii="Times New Roman"/>
          <w:sz w:val="18"/>
          <w:lang w:eastAsia="zh-CN"/>
        </w:rPr>
        <w:sectPr w:rsidR="00FA0610">
          <w:headerReference w:type="default" r:id="rId13"/>
          <w:footerReference w:type="default" r:id="rId14"/>
          <w:pgSz w:w="11910" w:h="16840"/>
          <w:pgMar w:top="140" w:right="580" w:bottom="280" w:left="500" w:header="0" w:footer="0" w:gutter="0"/>
          <w:cols w:space="720"/>
        </w:sectPr>
      </w:pPr>
    </w:p>
    <w:p w14:paraId="29781CCF" w14:textId="77777777" w:rsidR="00FA0610" w:rsidRDefault="00FA0610">
      <w:pPr>
        <w:pStyle w:val="a3"/>
        <w:rPr>
          <w:rFonts w:ascii="Times New Roman"/>
          <w:sz w:val="20"/>
          <w:lang w:eastAsia="zh-CN"/>
        </w:rPr>
      </w:pPr>
    </w:p>
    <w:p w14:paraId="7FF5EF29" w14:textId="77777777" w:rsidR="00FA0610" w:rsidRDefault="00FA0610">
      <w:pPr>
        <w:pStyle w:val="a3"/>
        <w:rPr>
          <w:rFonts w:ascii="Times New Roman"/>
          <w:sz w:val="20"/>
          <w:lang w:eastAsia="zh-CN"/>
        </w:rPr>
      </w:pPr>
    </w:p>
    <w:p w14:paraId="18E5006B" w14:textId="77777777" w:rsidR="00FA0610" w:rsidRDefault="00FA0610">
      <w:pPr>
        <w:pStyle w:val="a3"/>
        <w:spacing w:before="9"/>
        <w:rPr>
          <w:rFonts w:ascii="Times New Roman"/>
          <w:sz w:val="21"/>
          <w:lang w:eastAsia="zh-CN"/>
        </w:rPr>
      </w:pPr>
    </w:p>
    <w:p w14:paraId="244DBA8D" w14:textId="3EB95A6A" w:rsidR="00FA0610" w:rsidRDefault="00A62C8E">
      <w:pPr>
        <w:pStyle w:val="1"/>
        <w:ind w:left="632"/>
        <w:rPr>
          <w:lang w:eastAsia="zh-CN"/>
        </w:rPr>
      </w:pPr>
      <w:r>
        <w:rPr>
          <w:rFonts w:ascii="Times New Roman" w:eastAsia="Times New Roman"/>
          <w:lang w:eastAsia="zh-CN"/>
        </w:rPr>
        <w:t>ZOHO</w:t>
      </w:r>
      <w:r w:rsidR="00000000">
        <w:rPr>
          <w:rFonts w:ascii="Times New Roman" w:eastAsia="Times New Roman"/>
          <w:lang w:eastAsia="zh-CN"/>
        </w:rPr>
        <w:t xml:space="preserve"> </w:t>
      </w:r>
      <w:r w:rsidR="00000000">
        <w:rPr>
          <w:lang w:eastAsia="zh-CN"/>
        </w:rPr>
        <w:t xml:space="preserve">认证标志应与 </w:t>
      </w:r>
      <w:r w:rsidR="00000000">
        <w:rPr>
          <w:rFonts w:ascii="Times New Roman" w:eastAsia="Times New Roman"/>
          <w:lang w:eastAsia="zh-CN"/>
        </w:rPr>
        <w:t xml:space="preserve">CNAS </w:t>
      </w:r>
      <w:r w:rsidR="00000000">
        <w:rPr>
          <w:lang w:eastAsia="zh-CN"/>
        </w:rPr>
        <w:t>认可标志并列排放，且应将认可标志置于右侧。</w:t>
      </w:r>
    </w:p>
    <w:p w14:paraId="54FA771B" w14:textId="77777777" w:rsidR="00FA0610" w:rsidRDefault="00000000">
      <w:pPr>
        <w:spacing w:before="213"/>
        <w:ind w:left="632"/>
        <w:rPr>
          <w:rFonts w:ascii="KaiTi" w:eastAsia="KaiTi"/>
          <w:b/>
          <w:sz w:val="24"/>
          <w:lang w:eastAsia="zh-CN"/>
        </w:rPr>
      </w:pPr>
      <w:r>
        <w:rPr>
          <w:noProof/>
        </w:rPr>
        <w:drawing>
          <wp:anchor distT="0" distB="0" distL="0" distR="0" simplePos="0" relativeHeight="251654144" behindDoc="0" locked="0" layoutInCell="1" allowOverlap="1" wp14:anchorId="7FB25951" wp14:editId="022C8429">
            <wp:simplePos x="0" y="0"/>
            <wp:positionH relativeFrom="page">
              <wp:posOffset>701749</wp:posOffset>
            </wp:positionH>
            <wp:positionV relativeFrom="paragraph">
              <wp:posOffset>422681</wp:posOffset>
            </wp:positionV>
            <wp:extent cx="3216001" cy="858872"/>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pic:nvPicPr>
                  <pic:blipFill>
                    <a:blip r:embed="rId15">
                      <a:extLst>
                        <a:ext uri="{28A0092B-C50C-407E-A947-70E740481C1C}">
                          <a14:useLocalDpi xmlns:a14="http://schemas.microsoft.com/office/drawing/2010/main" val="0"/>
                        </a:ext>
                      </a:extLst>
                    </a:blip>
                    <a:stretch>
                      <a:fillRect/>
                    </a:stretch>
                  </pic:blipFill>
                  <pic:spPr>
                    <a:xfrm>
                      <a:off x="0" y="0"/>
                      <a:ext cx="3216001" cy="858872"/>
                    </a:xfrm>
                    <a:prstGeom prst="rect">
                      <a:avLst/>
                    </a:prstGeom>
                  </pic:spPr>
                </pic:pic>
              </a:graphicData>
            </a:graphic>
          </wp:anchor>
        </w:drawing>
      </w:r>
      <w:r>
        <w:rPr>
          <w:rFonts w:ascii="KaiTi" w:eastAsia="KaiTi" w:hint="eastAsia"/>
          <w:b/>
          <w:sz w:val="24"/>
          <w:lang w:eastAsia="zh-CN"/>
        </w:rPr>
        <w:t>（见下图）：（</w:t>
      </w:r>
      <w:r>
        <w:rPr>
          <w:rFonts w:ascii="Times New Roman" w:eastAsia="Times New Roman"/>
          <w:b/>
          <w:sz w:val="24"/>
          <w:lang w:eastAsia="zh-CN"/>
        </w:rPr>
        <w:t xml:space="preserve">CNAS </w:t>
      </w:r>
      <w:r>
        <w:rPr>
          <w:rFonts w:ascii="KaiTi" w:eastAsia="KaiTi" w:hint="eastAsia"/>
          <w:b/>
          <w:sz w:val="24"/>
          <w:lang w:eastAsia="zh-CN"/>
        </w:rPr>
        <w:t>认可，但无国际互认）</w:t>
      </w:r>
    </w:p>
    <w:p w14:paraId="27B83661" w14:textId="77777777" w:rsidR="00FA0610" w:rsidRDefault="00FA0610">
      <w:pPr>
        <w:pStyle w:val="a3"/>
        <w:spacing w:before="3"/>
        <w:rPr>
          <w:rFonts w:ascii="KaiTi"/>
          <w:b/>
          <w:sz w:val="31"/>
          <w:lang w:eastAsia="zh-CN"/>
        </w:rPr>
      </w:pPr>
    </w:p>
    <w:p w14:paraId="610AEC78" w14:textId="7350DCB3" w:rsidR="00FA0610" w:rsidRDefault="00A62C8E">
      <w:pPr>
        <w:pStyle w:val="a4"/>
        <w:numPr>
          <w:ilvl w:val="2"/>
          <w:numId w:val="5"/>
        </w:numPr>
        <w:tabs>
          <w:tab w:val="left" w:pos="1408"/>
          <w:tab w:val="left" w:pos="1409"/>
        </w:tabs>
        <w:ind w:left="1408" w:hanging="777"/>
        <w:rPr>
          <w:sz w:val="24"/>
          <w:lang w:eastAsia="zh-CN"/>
        </w:rPr>
      </w:pPr>
      <w:r>
        <w:rPr>
          <w:spacing w:val="-6"/>
          <w:sz w:val="24"/>
          <w:lang w:eastAsia="zh-CN"/>
        </w:rPr>
        <w:t xml:space="preserve">中豪 </w:t>
      </w:r>
      <w:r w:rsidR="00000000">
        <w:rPr>
          <w:spacing w:val="-6"/>
          <w:sz w:val="24"/>
          <w:lang w:eastAsia="zh-CN"/>
        </w:rPr>
        <w:t xml:space="preserve">认证的认证标志参见 </w:t>
      </w:r>
      <w:r w:rsidR="00000000">
        <w:rPr>
          <w:rFonts w:ascii="Arial" w:eastAsia="Arial"/>
          <w:sz w:val="24"/>
          <w:lang w:eastAsia="zh-CN"/>
        </w:rPr>
        <w:t>5.4</w:t>
      </w:r>
      <w:r w:rsidR="00000000">
        <w:rPr>
          <w:rFonts w:ascii="Arial" w:eastAsia="Arial"/>
          <w:spacing w:val="-5"/>
          <w:sz w:val="24"/>
          <w:lang w:eastAsia="zh-CN"/>
        </w:rPr>
        <w:t xml:space="preserve"> </w:t>
      </w:r>
      <w:r w:rsidR="00000000">
        <w:rPr>
          <w:spacing w:val="-1"/>
          <w:sz w:val="24"/>
          <w:lang w:eastAsia="zh-CN"/>
        </w:rPr>
        <w:t>所示图案，图案与认证证书上的认证注册号同时使用。</w:t>
      </w:r>
    </w:p>
    <w:p w14:paraId="7B1EB180" w14:textId="3FA8F022" w:rsidR="00FA0610" w:rsidRDefault="00000000">
      <w:pPr>
        <w:pStyle w:val="a4"/>
        <w:numPr>
          <w:ilvl w:val="2"/>
          <w:numId w:val="5"/>
        </w:numPr>
        <w:tabs>
          <w:tab w:val="left" w:pos="1294"/>
        </w:tabs>
        <w:spacing w:before="161"/>
        <w:ind w:left="1293" w:hanging="662"/>
        <w:rPr>
          <w:sz w:val="24"/>
          <w:lang w:eastAsia="zh-CN"/>
        </w:rPr>
      </w:pPr>
      <w:r>
        <w:rPr>
          <w:spacing w:val="2"/>
          <w:sz w:val="24"/>
          <w:lang w:eastAsia="zh-CN"/>
        </w:rPr>
        <w:t>“</w:t>
      </w:r>
      <w:r>
        <w:rPr>
          <w:rFonts w:ascii="Arial" w:eastAsia="Arial" w:hAnsi="Arial"/>
          <w:spacing w:val="2"/>
          <w:sz w:val="24"/>
          <w:lang w:eastAsia="zh-CN"/>
        </w:rPr>
        <w:t>C015</w:t>
      </w:r>
      <w:r>
        <w:rPr>
          <w:spacing w:val="1"/>
          <w:sz w:val="24"/>
          <w:lang w:eastAsia="zh-CN"/>
        </w:rPr>
        <w:t>”为</w:t>
      </w:r>
      <w:r w:rsidR="00A62C8E">
        <w:rPr>
          <w:spacing w:val="1"/>
          <w:sz w:val="24"/>
          <w:lang w:eastAsia="zh-CN"/>
        </w:rPr>
        <w:t xml:space="preserve">中豪 </w:t>
      </w:r>
      <w:r>
        <w:rPr>
          <w:spacing w:val="1"/>
          <w:sz w:val="24"/>
          <w:lang w:eastAsia="zh-CN"/>
        </w:rPr>
        <w:t xml:space="preserve">认证的认可流水号， </w:t>
      </w:r>
      <w:r>
        <w:rPr>
          <w:rFonts w:ascii="Arial" w:eastAsia="Arial" w:hAnsi="Arial"/>
          <w:sz w:val="24"/>
          <w:lang w:eastAsia="zh-CN"/>
        </w:rPr>
        <w:t>“Y</w:t>
      </w:r>
      <w:r>
        <w:rPr>
          <w:rFonts w:ascii="Arial" w:eastAsia="Arial" w:hAnsi="Arial"/>
          <w:spacing w:val="29"/>
          <w:sz w:val="24"/>
          <w:lang w:eastAsia="zh-CN"/>
        </w:rPr>
        <w:t xml:space="preserve">” </w:t>
      </w:r>
      <w:r>
        <w:rPr>
          <w:spacing w:val="3"/>
          <w:sz w:val="24"/>
          <w:lang w:eastAsia="zh-CN"/>
        </w:rPr>
        <w:t>为认证领域代码，如：质量管理体系认证</w:t>
      </w:r>
    </w:p>
    <w:p w14:paraId="638C69A5" w14:textId="77777777" w:rsidR="00FA0610" w:rsidRDefault="00000000">
      <w:pPr>
        <w:pStyle w:val="a3"/>
        <w:spacing w:before="160" w:line="364" w:lineRule="auto"/>
        <w:ind w:left="632" w:right="428"/>
      </w:pPr>
      <w:r>
        <w:rPr>
          <w:spacing w:val="2"/>
        </w:rPr>
        <w:t>（</w:t>
      </w:r>
      <w:r>
        <w:rPr>
          <w:rFonts w:ascii="Arial" w:eastAsia="Arial" w:hAnsi="Arial"/>
        </w:rPr>
        <w:t>QM</w:t>
      </w:r>
      <w:r>
        <w:rPr>
          <w:rFonts w:ascii="Arial" w:eastAsia="Arial" w:hAnsi="Arial"/>
          <w:spacing w:val="2"/>
        </w:rPr>
        <w:t>S</w:t>
      </w:r>
      <w:r>
        <w:rPr>
          <w:spacing w:val="2"/>
        </w:rPr>
        <w:t>）</w:t>
      </w:r>
      <w:r>
        <w:t>使用字母“</w:t>
      </w:r>
      <w:r>
        <w:rPr>
          <w:rFonts w:ascii="Arial" w:eastAsia="Arial" w:hAnsi="Arial"/>
        </w:rPr>
        <w:t>Q</w:t>
      </w:r>
      <w:r>
        <w:rPr>
          <w:spacing w:val="-12"/>
        </w:rPr>
        <w:t>”，环境管理体系认证</w:t>
      </w:r>
      <w:r>
        <w:rPr>
          <w:spacing w:val="4"/>
        </w:rPr>
        <w:t>（</w:t>
      </w:r>
      <w:r>
        <w:rPr>
          <w:rFonts w:ascii="Arial" w:eastAsia="Arial" w:hAnsi="Arial"/>
        </w:rPr>
        <w:t>E</w:t>
      </w:r>
      <w:r>
        <w:rPr>
          <w:rFonts w:ascii="Arial" w:eastAsia="Arial" w:hAnsi="Arial"/>
          <w:spacing w:val="-1"/>
        </w:rPr>
        <w:t>M</w:t>
      </w:r>
      <w:r>
        <w:rPr>
          <w:rFonts w:ascii="Arial" w:eastAsia="Arial" w:hAnsi="Arial"/>
          <w:spacing w:val="3"/>
        </w:rPr>
        <w:t>S</w:t>
      </w:r>
      <w:r>
        <w:rPr>
          <w:spacing w:val="2"/>
        </w:rPr>
        <w:t>）</w:t>
      </w:r>
      <w:r>
        <w:t>使用字母“</w:t>
      </w:r>
      <w:r>
        <w:rPr>
          <w:rFonts w:ascii="Arial" w:eastAsia="Arial" w:hAnsi="Arial"/>
        </w:rPr>
        <w:t>E</w:t>
      </w:r>
      <w:r>
        <w:rPr>
          <w:spacing w:val="-11"/>
        </w:rPr>
        <w:t>”，职业健康安全管理体</w:t>
      </w:r>
      <w:r>
        <w:rPr>
          <w:spacing w:val="-17"/>
        </w:rPr>
        <w:t>系认证</w:t>
      </w:r>
      <w:r>
        <w:t>（</w:t>
      </w:r>
      <w:r>
        <w:rPr>
          <w:rFonts w:ascii="Arial" w:eastAsia="Arial" w:hAnsi="Arial"/>
        </w:rPr>
        <w:t>OHS</w:t>
      </w:r>
      <w:r>
        <w:rPr>
          <w:rFonts w:ascii="Arial" w:eastAsia="Arial" w:hAnsi="Arial"/>
          <w:spacing w:val="-1"/>
        </w:rPr>
        <w:t>M</w:t>
      </w:r>
      <w:r>
        <w:rPr>
          <w:rFonts w:ascii="Arial" w:eastAsia="Arial" w:hAnsi="Arial"/>
        </w:rPr>
        <w:t>S</w:t>
      </w:r>
      <w:r>
        <w:rPr>
          <w:spacing w:val="-29"/>
        </w:rPr>
        <w:t>）</w:t>
      </w:r>
      <w:r>
        <w:rPr>
          <w:spacing w:val="-7"/>
        </w:rPr>
        <w:t>使用字母“</w:t>
      </w:r>
      <w:r>
        <w:rPr>
          <w:rFonts w:ascii="Arial" w:eastAsia="Arial" w:hAnsi="Arial"/>
        </w:rPr>
        <w:t>S</w:t>
      </w:r>
      <w:r>
        <w:rPr>
          <w:spacing w:val="-18"/>
        </w:rPr>
        <w:t>”，食品安全管理体系认证</w:t>
      </w:r>
      <w:r>
        <w:t>（</w:t>
      </w:r>
      <w:r>
        <w:rPr>
          <w:rFonts w:ascii="Arial" w:eastAsia="Arial" w:hAnsi="Arial"/>
        </w:rPr>
        <w:t>FSMS/</w:t>
      </w:r>
      <w:r>
        <w:rPr>
          <w:rFonts w:ascii="Arial" w:eastAsia="Arial" w:hAnsi="Arial"/>
          <w:w w:val="99"/>
        </w:rPr>
        <w:t>HAC</w:t>
      </w:r>
      <w:r>
        <w:rPr>
          <w:rFonts w:ascii="Arial" w:eastAsia="Arial" w:hAnsi="Arial"/>
          <w:spacing w:val="-1"/>
          <w:w w:val="99"/>
        </w:rPr>
        <w:t>C</w:t>
      </w:r>
      <w:r>
        <w:rPr>
          <w:rFonts w:ascii="Arial" w:eastAsia="Arial" w:hAnsi="Arial"/>
          <w:spacing w:val="1"/>
        </w:rPr>
        <w:t>P</w:t>
      </w:r>
      <w:r>
        <w:rPr>
          <w:spacing w:val="-29"/>
        </w:rPr>
        <w:t>）</w:t>
      </w:r>
      <w:r>
        <w:rPr>
          <w:spacing w:val="-7"/>
        </w:rPr>
        <w:t>使用字母“</w:t>
      </w:r>
      <w:r>
        <w:rPr>
          <w:rFonts w:ascii="Arial" w:eastAsia="Arial" w:hAnsi="Arial"/>
          <w:spacing w:val="-1"/>
        </w:rPr>
        <w:t>F</w:t>
      </w:r>
      <w:r>
        <w:rPr>
          <w:spacing w:val="-60"/>
        </w:rPr>
        <w:t>”，信息安全管理体系认证（</w:t>
      </w:r>
      <w:r>
        <w:rPr>
          <w:rFonts w:ascii="Arial" w:eastAsia="Arial" w:hAnsi="Arial"/>
          <w:spacing w:val="-60"/>
        </w:rPr>
        <w:t>ISMS</w:t>
      </w:r>
      <w:r>
        <w:rPr>
          <w:spacing w:val="-60"/>
        </w:rPr>
        <w:t>）使用字母“</w:t>
      </w:r>
      <w:r>
        <w:rPr>
          <w:rFonts w:ascii="Arial" w:eastAsia="Arial" w:hAnsi="Arial"/>
          <w:spacing w:val="-60"/>
        </w:rPr>
        <w:t>I</w:t>
      </w:r>
      <w:r>
        <w:rPr>
          <w:spacing w:val="-60"/>
        </w:rPr>
        <w:t>”等。</w:t>
      </w:r>
    </w:p>
    <w:p w14:paraId="1CBDB962" w14:textId="77777777" w:rsidR="00FA0610" w:rsidRDefault="00000000">
      <w:pPr>
        <w:pStyle w:val="a4"/>
        <w:numPr>
          <w:ilvl w:val="0"/>
          <w:numId w:val="5"/>
        </w:numPr>
        <w:tabs>
          <w:tab w:val="left" w:pos="888"/>
        </w:tabs>
        <w:spacing w:before="2"/>
        <w:ind w:left="887" w:hanging="256"/>
        <w:rPr>
          <w:sz w:val="24"/>
          <w:lang w:eastAsia="zh-CN"/>
        </w:rPr>
      </w:pPr>
      <w:r>
        <w:rPr>
          <w:sz w:val="24"/>
          <w:lang w:eastAsia="zh-CN"/>
        </w:rPr>
        <w:t>美国国家标准协会</w:t>
      </w:r>
      <w:r>
        <w:rPr>
          <w:rFonts w:ascii="Arial" w:eastAsia="Arial" w:hAnsi="Arial"/>
          <w:sz w:val="24"/>
          <w:lang w:eastAsia="zh-CN"/>
        </w:rPr>
        <w:t>——</w:t>
      </w:r>
      <w:r>
        <w:rPr>
          <w:sz w:val="24"/>
          <w:lang w:eastAsia="zh-CN"/>
        </w:rPr>
        <w:t>美国质量学会认证机构认可委员会（</w:t>
      </w:r>
      <w:r>
        <w:rPr>
          <w:rFonts w:ascii="Arial" w:eastAsia="Arial" w:hAnsi="Arial"/>
          <w:sz w:val="24"/>
          <w:lang w:eastAsia="zh-CN"/>
        </w:rPr>
        <w:t>ANAB</w:t>
      </w:r>
      <w:r>
        <w:rPr>
          <w:sz w:val="24"/>
          <w:lang w:eastAsia="zh-CN"/>
        </w:rPr>
        <w:t>）认可标志</w:t>
      </w:r>
    </w:p>
    <w:p w14:paraId="357DA14B" w14:textId="7335D77A" w:rsidR="00FA0610" w:rsidRDefault="00000000">
      <w:pPr>
        <w:pStyle w:val="a4"/>
        <w:numPr>
          <w:ilvl w:val="1"/>
          <w:numId w:val="5"/>
        </w:numPr>
        <w:tabs>
          <w:tab w:val="left" w:pos="1036"/>
        </w:tabs>
        <w:spacing w:before="160"/>
        <w:ind w:left="1035" w:hanging="404"/>
        <w:rPr>
          <w:sz w:val="24"/>
          <w:lang w:eastAsia="zh-CN"/>
        </w:rPr>
      </w:pPr>
      <w:r>
        <w:rPr>
          <w:rFonts w:ascii="Arial" w:eastAsia="Arial"/>
          <w:sz w:val="24"/>
          <w:lang w:eastAsia="zh-CN"/>
        </w:rPr>
        <w:t>ANAB</w:t>
      </w:r>
      <w:r>
        <w:rPr>
          <w:spacing w:val="-2"/>
          <w:sz w:val="24"/>
          <w:lang w:eastAsia="zh-CN"/>
        </w:rPr>
        <w:t>认可标志应与</w:t>
      </w:r>
      <w:r w:rsidR="00A62C8E">
        <w:rPr>
          <w:rFonts w:ascii="Arial" w:eastAsia="Arial"/>
          <w:spacing w:val="2"/>
          <w:sz w:val="24"/>
          <w:lang w:eastAsia="zh-CN"/>
        </w:rPr>
        <w:t>ZOHO</w:t>
      </w:r>
      <w:r>
        <w:rPr>
          <w:spacing w:val="-1"/>
          <w:sz w:val="24"/>
          <w:lang w:eastAsia="zh-CN"/>
        </w:rPr>
        <w:t>认证标志并列排放，且认可标志置于右侧</w:t>
      </w:r>
      <w:r>
        <w:rPr>
          <w:sz w:val="24"/>
          <w:lang w:eastAsia="zh-CN"/>
        </w:rPr>
        <w:t>（见下图）。</w:t>
      </w:r>
    </w:p>
    <w:p w14:paraId="2FA19908" w14:textId="77777777" w:rsidR="00FA0610" w:rsidRDefault="00FA0610">
      <w:pPr>
        <w:pStyle w:val="a3"/>
        <w:rPr>
          <w:sz w:val="20"/>
          <w:lang w:eastAsia="zh-CN"/>
        </w:rPr>
      </w:pPr>
    </w:p>
    <w:p w14:paraId="65789920" w14:textId="77777777" w:rsidR="00FA0610" w:rsidRDefault="00000000">
      <w:pPr>
        <w:pStyle w:val="a3"/>
        <w:spacing w:before="2"/>
        <w:rPr>
          <w:sz w:val="14"/>
          <w:lang w:eastAsia="zh-CN"/>
        </w:rPr>
      </w:pPr>
      <w:r>
        <w:rPr>
          <w:noProof/>
        </w:rPr>
        <w:drawing>
          <wp:anchor distT="0" distB="0" distL="0" distR="0" simplePos="0" relativeHeight="7" behindDoc="0" locked="0" layoutInCell="1" allowOverlap="1" wp14:anchorId="05EA7695" wp14:editId="0ED3DF9D">
            <wp:simplePos x="0" y="0"/>
            <wp:positionH relativeFrom="page">
              <wp:posOffset>1206500</wp:posOffset>
            </wp:positionH>
            <wp:positionV relativeFrom="paragraph">
              <wp:posOffset>140184</wp:posOffset>
            </wp:positionV>
            <wp:extent cx="3159839" cy="922019"/>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6" cstate="print"/>
                    <a:stretch>
                      <a:fillRect/>
                    </a:stretch>
                  </pic:blipFill>
                  <pic:spPr>
                    <a:xfrm>
                      <a:off x="0" y="0"/>
                      <a:ext cx="3159839" cy="922019"/>
                    </a:xfrm>
                    <a:prstGeom prst="rect">
                      <a:avLst/>
                    </a:prstGeom>
                  </pic:spPr>
                </pic:pic>
              </a:graphicData>
            </a:graphic>
          </wp:anchor>
        </w:drawing>
      </w:r>
    </w:p>
    <w:p w14:paraId="5E975CEE" w14:textId="77777777" w:rsidR="00FA0610" w:rsidRDefault="00000000">
      <w:pPr>
        <w:pStyle w:val="a4"/>
        <w:numPr>
          <w:ilvl w:val="1"/>
          <w:numId w:val="5"/>
        </w:numPr>
        <w:tabs>
          <w:tab w:val="left" w:pos="1037"/>
        </w:tabs>
        <w:spacing w:line="242" w:lineRule="auto"/>
        <w:ind w:left="632" w:right="553" w:firstLine="0"/>
        <w:rPr>
          <w:sz w:val="24"/>
          <w:lang w:eastAsia="zh-CN"/>
        </w:rPr>
      </w:pPr>
      <w:r>
        <w:rPr>
          <w:rFonts w:ascii="Arial" w:eastAsia="Arial"/>
          <w:sz w:val="24"/>
          <w:lang w:eastAsia="zh-CN"/>
        </w:rPr>
        <w:t>ANAB</w:t>
      </w:r>
      <w:r>
        <w:rPr>
          <w:spacing w:val="-1"/>
          <w:sz w:val="24"/>
          <w:lang w:eastAsia="zh-CN"/>
        </w:rPr>
        <w:t>认可标识应在不妨碍可读性的背景下复制：</w:t>
      </w:r>
      <w:r>
        <w:rPr>
          <w:rFonts w:ascii="Arial" w:eastAsia="Arial"/>
          <w:sz w:val="24"/>
          <w:lang w:eastAsia="zh-CN"/>
        </w:rPr>
        <w:t>a.</w:t>
      </w:r>
      <w:r>
        <w:rPr>
          <w:spacing w:val="-1"/>
          <w:sz w:val="24"/>
          <w:lang w:eastAsia="zh-CN"/>
        </w:rPr>
        <w:t>在白色或浅色背景上，黑色或蓝色</w:t>
      </w:r>
      <w:r>
        <w:rPr>
          <w:rFonts w:ascii="Arial" w:eastAsia="Arial"/>
          <w:spacing w:val="-1"/>
          <w:sz w:val="24"/>
          <w:lang w:eastAsia="zh-CN"/>
        </w:rPr>
        <w:t>(PMS</w:t>
      </w:r>
      <w:r>
        <w:rPr>
          <w:rFonts w:ascii="Arial" w:eastAsia="Arial"/>
          <w:spacing w:val="-2"/>
          <w:sz w:val="24"/>
          <w:lang w:eastAsia="zh-CN"/>
        </w:rPr>
        <w:t xml:space="preserve"> </w:t>
      </w:r>
      <w:r>
        <w:rPr>
          <w:rFonts w:ascii="Arial" w:eastAsia="Arial"/>
          <w:sz w:val="24"/>
          <w:lang w:eastAsia="zh-CN"/>
        </w:rPr>
        <w:t>286</w:t>
      </w:r>
      <w:r>
        <w:rPr>
          <w:sz w:val="24"/>
          <w:lang w:eastAsia="zh-CN"/>
        </w:rPr>
        <w:t>或等效</w:t>
      </w:r>
      <w:r>
        <w:rPr>
          <w:rFonts w:ascii="Arial" w:eastAsia="Arial"/>
          <w:sz w:val="24"/>
          <w:lang w:eastAsia="zh-CN"/>
        </w:rPr>
        <w:t>)</w:t>
      </w:r>
      <w:r>
        <w:rPr>
          <w:spacing w:val="-2"/>
          <w:sz w:val="24"/>
          <w:lang w:eastAsia="zh-CN"/>
        </w:rPr>
        <w:t>和红色</w:t>
      </w:r>
      <w:r>
        <w:rPr>
          <w:rFonts w:ascii="Arial" w:eastAsia="Arial"/>
          <w:sz w:val="24"/>
          <w:lang w:eastAsia="zh-CN"/>
        </w:rPr>
        <w:t>(PMS</w:t>
      </w:r>
      <w:r>
        <w:rPr>
          <w:rFonts w:ascii="Arial" w:eastAsia="Arial"/>
          <w:spacing w:val="-2"/>
          <w:sz w:val="24"/>
          <w:lang w:eastAsia="zh-CN"/>
        </w:rPr>
        <w:t xml:space="preserve"> </w:t>
      </w:r>
      <w:r>
        <w:rPr>
          <w:rFonts w:ascii="Arial" w:eastAsia="Arial"/>
          <w:sz w:val="24"/>
          <w:lang w:eastAsia="zh-CN"/>
        </w:rPr>
        <w:t>485</w:t>
      </w:r>
      <w:r>
        <w:rPr>
          <w:sz w:val="24"/>
          <w:lang w:eastAsia="zh-CN"/>
        </w:rPr>
        <w:t>或等效</w:t>
      </w:r>
      <w:r>
        <w:rPr>
          <w:rFonts w:ascii="Arial" w:eastAsia="Arial"/>
          <w:sz w:val="24"/>
          <w:lang w:eastAsia="zh-CN"/>
        </w:rPr>
        <w:t>)</w:t>
      </w:r>
      <w:r>
        <w:rPr>
          <w:sz w:val="24"/>
          <w:lang w:eastAsia="zh-CN"/>
        </w:rPr>
        <w:t>；</w:t>
      </w:r>
      <w:r>
        <w:rPr>
          <w:rFonts w:ascii="Arial" w:eastAsia="Arial"/>
          <w:sz w:val="24"/>
          <w:lang w:eastAsia="zh-CN"/>
        </w:rPr>
        <w:t>b.</w:t>
      </w:r>
      <w:r>
        <w:rPr>
          <w:spacing w:val="-1"/>
          <w:sz w:val="24"/>
          <w:lang w:eastAsia="zh-CN"/>
        </w:rPr>
        <w:t>其大小可使该符号的所有特征清晰可辨；</w:t>
      </w:r>
      <w:r>
        <w:rPr>
          <w:rFonts w:ascii="Arial" w:eastAsia="Arial"/>
          <w:sz w:val="24"/>
          <w:lang w:eastAsia="zh-CN"/>
        </w:rPr>
        <w:t>c.</w:t>
      </w:r>
      <w:r>
        <w:rPr>
          <w:sz w:val="24"/>
          <w:lang w:eastAsia="zh-CN"/>
        </w:rPr>
        <w:t>没有扭曲它的尺寸。</w:t>
      </w:r>
    </w:p>
    <w:p w14:paraId="6FD4FD69" w14:textId="77777777" w:rsidR="00FA0610" w:rsidRDefault="00000000">
      <w:pPr>
        <w:pStyle w:val="a4"/>
        <w:numPr>
          <w:ilvl w:val="1"/>
          <w:numId w:val="5"/>
        </w:numPr>
        <w:tabs>
          <w:tab w:val="left" w:pos="970"/>
        </w:tabs>
        <w:spacing w:before="4" w:line="244" w:lineRule="auto"/>
        <w:ind w:left="632" w:right="631" w:firstLine="0"/>
        <w:rPr>
          <w:sz w:val="24"/>
          <w:lang w:eastAsia="zh-CN"/>
        </w:rPr>
      </w:pPr>
      <w:r>
        <w:rPr>
          <w:sz w:val="24"/>
          <w:lang w:eastAsia="zh-CN"/>
        </w:rPr>
        <w:t>获证组织不得将</w:t>
      </w:r>
      <w:r>
        <w:rPr>
          <w:rFonts w:ascii="Arial" w:eastAsia="Arial"/>
          <w:sz w:val="24"/>
          <w:lang w:eastAsia="zh-CN"/>
        </w:rPr>
        <w:t>ANAB</w:t>
      </w:r>
      <w:r>
        <w:rPr>
          <w:spacing w:val="-1"/>
          <w:sz w:val="24"/>
          <w:lang w:eastAsia="zh-CN"/>
        </w:rPr>
        <w:t>认可标识与认证机构的标识分开放置，且</w:t>
      </w:r>
      <w:r>
        <w:rPr>
          <w:rFonts w:ascii="Arial" w:eastAsia="Arial"/>
          <w:sz w:val="24"/>
          <w:lang w:eastAsia="zh-CN"/>
        </w:rPr>
        <w:t>ANAB</w:t>
      </w:r>
      <w:r>
        <w:rPr>
          <w:spacing w:val="-3"/>
          <w:sz w:val="24"/>
          <w:lang w:eastAsia="zh-CN"/>
        </w:rPr>
        <w:t>认可标识的大小不</w:t>
      </w:r>
      <w:r>
        <w:rPr>
          <w:sz w:val="24"/>
          <w:lang w:eastAsia="zh-CN"/>
        </w:rPr>
        <w:t>得超过认证机构标识的大小。</w:t>
      </w:r>
    </w:p>
    <w:p w14:paraId="590A9503" w14:textId="77777777" w:rsidR="00FA0610" w:rsidRDefault="00000000">
      <w:pPr>
        <w:pStyle w:val="a4"/>
        <w:numPr>
          <w:ilvl w:val="0"/>
          <w:numId w:val="5"/>
        </w:numPr>
        <w:tabs>
          <w:tab w:val="left" w:pos="1127"/>
          <w:tab w:val="left" w:pos="1128"/>
        </w:tabs>
        <w:spacing w:before="110"/>
        <w:ind w:left="1127" w:hanging="496"/>
        <w:rPr>
          <w:sz w:val="24"/>
          <w:lang w:eastAsia="zh-CN"/>
        </w:rPr>
      </w:pPr>
      <w:r>
        <w:rPr>
          <w:rFonts w:ascii="Arial" w:eastAsia="Arial"/>
          <w:sz w:val="24"/>
          <w:lang w:eastAsia="zh-CN"/>
        </w:rPr>
        <w:t>TL9000</w:t>
      </w:r>
      <w:r>
        <w:rPr>
          <w:rFonts w:ascii="Arial" w:eastAsia="Arial"/>
          <w:spacing w:val="-7"/>
          <w:sz w:val="24"/>
          <w:lang w:eastAsia="zh-CN"/>
        </w:rPr>
        <w:t xml:space="preserve"> </w:t>
      </w:r>
      <w:r>
        <w:rPr>
          <w:spacing w:val="-1"/>
          <w:sz w:val="24"/>
          <w:lang w:eastAsia="zh-CN"/>
        </w:rPr>
        <w:t>认证证书和标志的使用：</w:t>
      </w:r>
    </w:p>
    <w:p w14:paraId="06037547" w14:textId="77777777" w:rsidR="00FA0610" w:rsidRDefault="00000000">
      <w:pPr>
        <w:pStyle w:val="a4"/>
        <w:numPr>
          <w:ilvl w:val="0"/>
          <w:numId w:val="1"/>
        </w:numPr>
        <w:tabs>
          <w:tab w:val="left" w:pos="1619"/>
          <w:tab w:val="left" w:pos="1620"/>
        </w:tabs>
        <w:spacing w:before="132" w:line="345" w:lineRule="auto"/>
        <w:ind w:right="554"/>
        <w:rPr>
          <w:sz w:val="24"/>
          <w:lang w:eastAsia="zh-CN"/>
        </w:rPr>
      </w:pPr>
      <w:r>
        <w:rPr>
          <w:rFonts w:ascii="Arial" w:eastAsia="Arial"/>
          <w:sz w:val="24"/>
          <w:lang w:eastAsia="zh-CN"/>
        </w:rPr>
        <w:t>TL9000</w:t>
      </w:r>
      <w:r>
        <w:rPr>
          <w:rFonts w:ascii="Arial" w:eastAsia="Arial"/>
          <w:spacing w:val="44"/>
          <w:sz w:val="24"/>
          <w:lang w:eastAsia="zh-CN"/>
        </w:rPr>
        <w:t xml:space="preserve"> </w:t>
      </w:r>
      <w:r>
        <w:rPr>
          <w:sz w:val="24"/>
          <w:lang w:eastAsia="zh-CN"/>
        </w:rPr>
        <w:t>认证</w:t>
      </w:r>
      <w:r>
        <w:rPr>
          <w:rFonts w:ascii="Arial" w:eastAsia="Arial"/>
          <w:sz w:val="24"/>
          <w:lang w:eastAsia="zh-CN"/>
        </w:rPr>
        <w:t>/</w:t>
      </w:r>
      <w:r>
        <w:rPr>
          <w:spacing w:val="-5"/>
          <w:sz w:val="24"/>
          <w:lang w:eastAsia="zh-CN"/>
        </w:rPr>
        <w:t>注册组织可在其旗帜、建筑、交通工具、信笺抬头、公司简介和其它</w:t>
      </w:r>
      <w:r>
        <w:rPr>
          <w:spacing w:val="-12"/>
          <w:sz w:val="24"/>
          <w:lang w:eastAsia="zh-CN"/>
        </w:rPr>
        <w:t xml:space="preserve">宣传材料上使用 </w:t>
      </w:r>
      <w:r>
        <w:rPr>
          <w:rFonts w:ascii="Arial" w:eastAsia="Arial"/>
          <w:sz w:val="24"/>
          <w:lang w:eastAsia="zh-CN"/>
        </w:rPr>
        <w:t>TL9000</w:t>
      </w:r>
      <w:r>
        <w:rPr>
          <w:rFonts w:ascii="Arial" w:eastAsia="Arial"/>
          <w:spacing w:val="-6"/>
          <w:sz w:val="24"/>
          <w:lang w:eastAsia="zh-CN"/>
        </w:rPr>
        <w:t xml:space="preserve"> </w:t>
      </w:r>
      <w:r>
        <w:rPr>
          <w:sz w:val="24"/>
          <w:lang w:eastAsia="zh-CN"/>
        </w:rPr>
        <w:t>标志。</w:t>
      </w:r>
    </w:p>
    <w:p w14:paraId="4DB6C875" w14:textId="77777777" w:rsidR="00FA0610" w:rsidRDefault="00000000">
      <w:pPr>
        <w:pStyle w:val="a4"/>
        <w:numPr>
          <w:ilvl w:val="0"/>
          <w:numId w:val="1"/>
        </w:numPr>
        <w:tabs>
          <w:tab w:val="left" w:pos="1619"/>
          <w:tab w:val="left" w:pos="1620"/>
        </w:tabs>
        <w:spacing w:line="303" w:lineRule="exact"/>
        <w:ind w:hanging="421"/>
        <w:rPr>
          <w:sz w:val="24"/>
          <w:lang w:eastAsia="zh-CN"/>
        </w:rPr>
      </w:pPr>
      <w:r>
        <w:rPr>
          <w:rFonts w:ascii="Arial" w:eastAsia="Arial"/>
          <w:sz w:val="24"/>
          <w:lang w:eastAsia="zh-CN"/>
        </w:rPr>
        <w:t>TL9000</w:t>
      </w:r>
      <w:r>
        <w:rPr>
          <w:rFonts w:ascii="Arial" w:eastAsia="Arial"/>
          <w:spacing w:val="-6"/>
          <w:sz w:val="24"/>
          <w:lang w:eastAsia="zh-CN"/>
        </w:rPr>
        <w:t xml:space="preserve"> </w:t>
      </w:r>
      <w:r>
        <w:rPr>
          <w:spacing w:val="9"/>
          <w:sz w:val="24"/>
          <w:lang w:eastAsia="zh-CN"/>
        </w:rPr>
        <w:t>注册号必须和</w:t>
      </w:r>
      <w:r>
        <w:rPr>
          <w:rFonts w:ascii="Arial" w:eastAsia="Arial"/>
          <w:sz w:val="24"/>
          <w:lang w:eastAsia="zh-CN"/>
        </w:rPr>
        <w:t>TL9000</w:t>
      </w:r>
      <w:r>
        <w:rPr>
          <w:rFonts w:ascii="Arial" w:eastAsia="Arial"/>
          <w:spacing w:val="-5"/>
          <w:sz w:val="24"/>
          <w:lang w:eastAsia="zh-CN"/>
        </w:rPr>
        <w:t xml:space="preserve"> </w:t>
      </w:r>
      <w:r>
        <w:rPr>
          <w:spacing w:val="-1"/>
          <w:sz w:val="24"/>
          <w:lang w:eastAsia="zh-CN"/>
        </w:rPr>
        <w:t>标志一起使用。</w:t>
      </w:r>
    </w:p>
    <w:p w14:paraId="78351C06" w14:textId="77777777" w:rsidR="00FA0610" w:rsidRDefault="00000000">
      <w:pPr>
        <w:pStyle w:val="a4"/>
        <w:numPr>
          <w:ilvl w:val="0"/>
          <w:numId w:val="1"/>
        </w:numPr>
        <w:tabs>
          <w:tab w:val="left" w:pos="1619"/>
          <w:tab w:val="left" w:pos="1620"/>
        </w:tabs>
        <w:spacing w:before="131"/>
        <w:ind w:hanging="421"/>
        <w:rPr>
          <w:sz w:val="24"/>
          <w:lang w:eastAsia="zh-CN"/>
        </w:rPr>
      </w:pPr>
      <w:r>
        <w:rPr>
          <w:sz w:val="24"/>
          <w:lang w:eastAsia="zh-CN"/>
        </w:rPr>
        <w:t>当要求提供证书副本时，必须把认证</w:t>
      </w:r>
      <w:r>
        <w:rPr>
          <w:rFonts w:ascii="Arial" w:eastAsia="Arial"/>
          <w:sz w:val="24"/>
          <w:lang w:eastAsia="zh-CN"/>
        </w:rPr>
        <w:t>/</w:t>
      </w:r>
      <w:r>
        <w:rPr>
          <w:sz w:val="24"/>
          <w:lang w:eastAsia="zh-CN"/>
        </w:rPr>
        <w:t>注册概况作为附件。</w:t>
      </w:r>
    </w:p>
    <w:p w14:paraId="2881051F" w14:textId="77777777" w:rsidR="00FA0610" w:rsidRDefault="00000000">
      <w:pPr>
        <w:pStyle w:val="a4"/>
        <w:numPr>
          <w:ilvl w:val="0"/>
          <w:numId w:val="1"/>
        </w:numPr>
        <w:tabs>
          <w:tab w:val="left" w:pos="1619"/>
          <w:tab w:val="left" w:pos="1620"/>
        </w:tabs>
        <w:spacing w:before="135"/>
        <w:ind w:hanging="421"/>
        <w:rPr>
          <w:sz w:val="24"/>
          <w:lang w:eastAsia="zh-CN"/>
        </w:rPr>
      </w:pPr>
      <w:r>
        <w:rPr>
          <w:rFonts w:ascii="Arial" w:eastAsia="Arial"/>
          <w:sz w:val="24"/>
          <w:lang w:eastAsia="zh-CN"/>
        </w:rPr>
        <w:t>TL9000</w:t>
      </w:r>
      <w:r>
        <w:rPr>
          <w:rFonts w:ascii="Arial" w:eastAsia="Arial"/>
          <w:spacing w:val="-6"/>
          <w:sz w:val="24"/>
          <w:lang w:eastAsia="zh-CN"/>
        </w:rPr>
        <w:t xml:space="preserve"> </w:t>
      </w:r>
      <w:r>
        <w:rPr>
          <w:spacing w:val="-1"/>
          <w:sz w:val="24"/>
          <w:lang w:eastAsia="zh-CN"/>
        </w:rPr>
        <w:t>标志不得使用在产品、包装、样品或其它暗示产品符合性的地方。</w:t>
      </w:r>
    </w:p>
    <w:p w14:paraId="78AE4250" w14:textId="77777777" w:rsidR="00FA0610" w:rsidRDefault="00000000">
      <w:pPr>
        <w:pStyle w:val="a4"/>
        <w:numPr>
          <w:ilvl w:val="0"/>
          <w:numId w:val="1"/>
        </w:numPr>
        <w:tabs>
          <w:tab w:val="left" w:pos="1619"/>
          <w:tab w:val="left" w:pos="1620"/>
        </w:tabs>
        <w:spacing w:before="131"/>
        <w:ind w:hanging="421"/>
        <w:rPr>
          <w:sz w:val="24"/>
          <w:lang w:eastAsia="zh-CN"/>
        </w:rPr>
      </w:pPr>
      <w:r>
        <w:rPr>
          <w:rFonts w:ascii="Arial" w:eastAsia="Arial"/>
          <w:sz w:val="24"/>
          <w:lang w:eastAsia="zh-CN"/>
        </w:rPr>
        <w:t>TL9000</w:t>
      </w:r>
      <w:r>
        <w:rPr>
          <w:rFonts w:ascii="Arial" w:eastAsia="Arial"/>
          <w:spacing w:val="-6"/>
          <w:sz w:val="24"/>
          <w:lang w:eastAsia="zh-CN"/>
        </w:rPr>
        <w:t xml:space="preserve"> </w:t>
      </w:r>
      <w:r>
        <w:rPr>
          <w:spacing w:val="-1"/>
          <w:sz w:val="24"/>
          <w:lang w:eastAsia="zh-CN"/>
        </w:rPr>
        <w:t>认证只适用于证书上所描述的范围。</w:t>
      </w:r>
    </w:p>
    <w:p w14:paraId="5032DEEA" w14:textId="77777777" w:rsidR="00FA0610" w:rsidRDefault="00000000">
      <w:pPr>
        <w:pStyle w:val="a4"/>
        <w:numPr>
          <w:ilvl w:val="0"/>
          <w:numId w:val="1"/>
        </w:numPr>
        <w:tabs>
          <w:tab w:val="left" w:pos="1619"/>
          <w:tab w:val="left" w:pos="1620"/>
        </w:tabs>
        <w:spacing w:before="132"/>
        <w:ind w:hanging="421"/>
        <w:rPr>
          <w:sz w:val="24"/>
          <w:lang w:eastAsia="zh-CN"/>
        </w:rPr>
      </w:pPr>
      <w:r>
        <w:rPr>
          <w:rFonts w:ascii="Arial" w:eastAsia="Arial"/>
          <w:sz w:val="24"/>
          <w:lang w:eastAsia="zh-CN"/>
        </w:rPr>
        <w:t>TL9000</w:t>
      </w:r>
      <w:r>
        <w:rPr>
          <w:rFonts w:ascii="Arial" w:eastAsia="Arial"/>
          <w:spacing w:val="-6"/>
          <w:sz w:val="24"/>
          <w:lang w:eastAsia="zh-CN"/>
        </w:rPr>
        <w:t xml:space="preserve"> </w:t>
      </w:r>
      <w:r>
        <w:rPr>
          <w:spacing w:val="-1"/>
          <w:sz w:val="24"/>
          <w:lang w:eastAsia="zh-CN"/>
        </w:rPr>
        <w:t>标志可用在旗帜、建筑或交通工具上。</w:t>
      </w:r>
    </w:p>
    <w:p w14:paraId="4A9E878E" w14:textId="77777777" w:rsidR="00FA0610" w:rsidRDefault="00FA0610">
      <w:pPr>
        <w:rPr>
          <w:sz w:val="24"/>
          <w:lang w:eastAsia="zh-CN"/>
        </w:rPr>
        <w:sectPr w:rsidR="00FA0610">
          <w:headerReference w:type="default" r:id="rId17"/>
          <w:footerReference w:type="default" r:id="rId18"/>
          <w:pgSz w:w="11910" w:h="16840"/>
          <w:pgMar w:top="1580" w:right="580" w:bottom="1400" w:left="500" w:header="674" w:footer="1211" w:gutter="0"/>
          <w:cols w:space="720"/>
        </w:sectPr>
      </w:pPr>
    </w:p>
    <w:p w14:paraId="3EC3368A" w14:textId="77777777" w:rsidR="00FA0610" w:rsidRDefault="00000000">
      <w:pPr>
        <w:pStyle w:val="a4"/>
        <w:numPr>
          <w:ilvl w:val="0"/>
          <w:numId w:val="1"/>
        </w:numPr>
        <w:tabs>
          <w:tab w:val="left" w:pos="1619"/>
          <w:tab w:val="left" w:pos="1620"/>
        </w:tabs>
        <w:spacing w:before="106"/>
        <w:ind w:hanging="421"/>
        <w:rPr>
          <w:sz w:val="24"/>
          <w:lang w:eastAsia="zh-CN"/>
        </w:rPr>
      </w:pPr>
      <w:r>
        <w:rPr>
          <w:sz w:val="24"/>
          <w:lang w:eastAsia="zh-CN"/>
        </w:rPr>
        <w:lastRenderedPageBreak/>
        <w:t>组织不能发行或流通带有</w:t>
      </w:r>
      <w:r>
        <w:rPr>
          <w:rFonts w:ascii="Arial" w:eastAsia="Arial"/>
          <w:sz w:val="24"/>
          <w:lang w:eastAsia="zh-CN"/>
        </w:rPr>
        <w:t>TL9000</w:t>
      </w:r>
      <w:r>
        <w:rPr>
          <w:spacing w:val="-1"/>
          <w:sz w:val="24"/>
          <w:lang w:eastAsia="zh-CN"/>
        </w:rPr>
        <w:t>字样的产品图形。</w:t>
      </w:r>
    </w:p>
    <w:p w14:paraId="621031CF" w14:textId="77777777" w:rsidR="00FA0610" w:rsidRDefault="00000000">
      <w:pPr>
        <w:pStyle w:val="a4"/>
        <w:numPr>
          <w:ilvl w:val="0"/>
          <w:numId w:val="1"/>
        </w:numPr>
        <w:tabs>
          <w:tab w:val="left" w:pos="1619"/>
          <w:tab w:val="left" w:pos="1620"/>
        </w:tabs>
        <w:spacing w:before="132" w:line="343" w:lineRule="auto"/>
        <w:ind w:right="707"/>
        <w:rPr>
          <w:sz w:val="24"/>
          <w:lang w:eastAsia="zh-CN"/>
        </w:rPr>
      </w:pPr>
      <w:r>
        <w:rPr>
          <w:sz w:val="24"/>
          <w:lang w:eastAsia="zh-CN"/>
        </w:rPr>
        <w:t>一旦证书被撤消，证书持有人必须马上停止分发和使用所有带有</w:t>
      </w:r>
      <w:r>
        <w:rPr>
          <w:rFonts w:ascii="Arial" w:eastAsia="Arial"/>
          <w:sz w:val="24"/>
          <w:lang w:eastAsia="zh-CN"/>
        </w:rPr>
        <w:t>TL9000</w:t>
      </w:r>
      <w:r>
        <w:rPr>
          <w:spacing w:val="-4"/>
          <w:sz w:val="24"/>
          <w:lang w:eastAsia="zh-CN"/>
        </w:rPr>
        <w:t>标志的信</w:t>
      </w:r>
      <w:r>
        <w:rPr>
          <w:sz w:val="24"/>
          <w:lang w:eastAsia="zh-CN"/>
        </w:rPr>
        <w:t>笺、宣传材料和任何宣称</w:t>
      </w:r>
      <w:r>
        <w:rPr>
          <w:rFonts w:ascii="Arial" w:eastAsia="Arial"/>
          <w:sz w:val="24"/>
          <w:lang w:eastAsia="zh-CN"/>
        </w:rPr>
        <w:t>TL9000</w:t>
      </w:r>
      <w:r>
        <w:rPr>
          <w:sz w:val="24"/>
          <w:lang w:eastAsia="zh-CN"/>
        </w:rPr>
        <w:t>认证</w:t>
      </w:r>
      <w:r>
        <w:rPr>
          <w:rFonts w:ascii="Arial" w:eastAsia="Arial"/>
          <w:sz w:val="24"/>
          <w:lang w:eastAsia="zh-CN"/>
        </w:rPr>
        <w:t>/</w:t>
      </w:r>
      <w:r>
        <w:rPr>
          <w:spacing w:val="-1"/>
          <w:sz w:val="24"/>
          <w:lang w:eastAsia="zh-CN"/>
        </w:rPr>
        <w:t>注册的资料，并及时去除固定物品上的</w:t>
      </w:r>
      <w:r>
        <w:rPr>
          <w:rFonts w:ascii="Arial" w:eastAsia="Arial"/>
          <w:spacing w:val="-1"/>
          <w:sz w:val="24"/>
          <w:lang w:eastAsia="zh-CN"/>
        </w:rPr>
        <w:t>TL9000</w:t>
      </w:r>
      <w:r>
        <w:rPr>
          <w:rFonts w:ascii="Arial" w:eastAsia="Arial"/>
          <w:spacing w:val="54"/>
          <w:sz w:val="24"/>
          <w:lang w:eastAsia="zh-CN"/>
        </w:rPr>
        <w:t xml:space="preserve"> </w:t>
      </w:r>
      <w:r>
        <w:rPr>
          <w:sz w:val="24"/>
          <w:lang w:eastAsia="zh-CN"/>
        </w:rPr>
        <w:t>标志性符号。</w:t>
      </w:r>
    </w:p>
    <w:p w14:paraId="2253BEB3" w14:textId="77777777" w:rsidR="00FA0610" w:rsidRDefault="00000000">
      <w:pPr>
        <w:pStyle w:val="a4"/>
        <w:numPr>
          <w:ilvl w:val="0"/>
          <w:numId w:val="1"/>
        </w:numPr>
        <w:tabs>
          <w:tab w:val="left" w:pos="1619"/>
          <w:tab w:val="left" w:pos="1620"/>
        </w:tabs>
        <w:spacing w:before="1"/>
        <w:ind w:hanging="421"/>
        <w:rPr>
          <w:sz w:val="24"/>
          <w:lang w:eastAsia="zh-CN"/>
        </w:rPr>
      </w:pPr>
      <w:r>
        <w:rPr>
          <w:spacing w:val="-21"/>
          <w:sz w:val="24"/>
          <w:lang w:eastAsia="zh-CN"/>
        </w:rPr>
        <w:t xml:space="preserve">误用 </w:t>
      </w:r>
      <w:r>
        <w:rPr>
          <w:rFonts w:ascii="Arial" w:eastAsia="Arial"/>
          <w:sz w:val="24"/>
          <w:lang w:eastAsia="zh-CN"/>
        </w:rPr>
        <w:t>TL9000</w:t>
      </w:r>
      <w:r>
        <w:rPr>
          <w:rFonts w:ascii="Arial" w:eastAsia="Arial"/>
          <w:spacing w:val="-5"/>
          <w:sz w:val="24"/>
          <w:lang w:eastAsia="zh-CN"/>
        </w:rPr>
        <w:t xml:space="preserve"> </w:t>
      </w:r>
      <w:r>
        <w:rPr>
          <w:spacing w:val="-1"/>
          <w:sz w:val="24"/>
          <w:lang w:eastAsia="zh-CN"/>
        </w:rPr>
        <w:t>标志将会导致证书的撤回。</w:t>
      </w:r>
    </w:p>
    <w:p w14:paraId="01C78D1B" w14:textId="77777777" w:rsidR="00FA0610" w:rsidRDefault="00000000">
      <w:pPr>
        <w:pStyle w:val="a4"/>
        <w:numPr>
          <w:ilvl w:val="0"/>
          <w:numId w:val="1"/>
        </w:numPr>
        <w:tabs>
          <w:tab w:val="left" w:pos="1619"/>
          <w:tab w:val="left" w:pos="1620"/>
        </w:tabs>
        <w:spacing w:before="131"/>
        <w:ind w:hanging="421"/>
        <w:rPr>
          <w:sz w:val="24"/>
          <w:lang w:eastAsia="zh-CN"/>
        </w:rPr>
      </w:pPr>
      <w:r>
        <w:rPr>
          <w:sz w:val="24"/>
          <w:lang w:eastAsia="zh-CN"/>
        </w:rPr>
        <w:t>证书持有人必须遵守签发证书的认可机构和认证机构的要求。</w:t>
      </w:r>
    </w:p>
    <w:p w14:paraId="5F7D0180" w14:textId="77777777" w:rsidR="00FA0610" w:rsidRDefault="00000000">
      <w:pPr>
        <w:pStyle w:val="a4"/>
        <w:numPr>
          <w:ilvl w:val="0"/>
          <w:numId w:val="1"/>
        </w:numPr>
        <w:tabs>
          <w:tab w:val="left" w:pos="1619"/>
          <w:tab w:val="left" w:pos="1620"/>
        </w:tabs>
        <w:spacing w:before="135"/>
        <w:ind w:hanging="421"/>
        <w:rPr>
          <w:sz w:val="24"/>
          <w:lang w:eastAsia="zh-CN"/>
        </w:rPr>
      </w:pPr>
      <w:r>
        <w:rPr>
          <w:spacing w:val="-4"/>
          <w:sz w:val="24"/>
          <w:lang w:eastAsia="zh-CN"/>
        </w:rPr>
        <w:t xml:space="preserve">获证组织可以公告其产品是由实施 </w:t>
      </w:r>
      <w:r>
        <w:rPr>
          <w:rFonts w:ascii="Arial" w:eastAsia="Arial"/>
          <w:sz w:val="24"/>
          <w:lang w:eastAsia="zh-CN"/>
        </w:rPr>
        <w:t>TL9000</w:t>
      </w:r>
      <w:r>
        <w:rPr>
          <w:rFonts w:ascii="Arial" w:eastAsia="Arial"/>
          <w:spacing w:val="-5"/>
          <w:sz w:val="24"/>
          <w:lang w:eastAsia="zh-CN"/>
        </w:rPr>
        <w:t xml:space="preserve"> </w:t>
      </w:r>
      <w:r>
        <w:rPr>
          <w:spacing w:val="-2"/>
          <w:sz w:val="24"/>
          <w:lang w:eastAsia="zh-CN"/>
        </w:rPr>
        <w:t>认证的质量管理体系的工厂生产的。</w:t>
      </w:r>
    </w:p>
    <w:p w14:paraId="59AF6A49" w14:textId="77777777" w:rsidR="00FA0610" w:rsidRDefault="00000000">
      <w:pPr>
        <w:pStyle w:val="a4"/>
        <w:numPr>
          <w:ilvl w:val="0"/>
          <w:numId w:val="1"/>
        </w:numPr>
        <w:tabs>
          <w:tab w:val="left" w:pos="1619"/>
          <w:tab w:val="left" w:pos="1620"/>
        </w:tabs>
        <w:spacing w:before="132"/>
        <w:ind w:hanging="421"/>
        <w:rPr>
          <w:sz w:val="24"/>
        </w:rPr>
      </w:pPr>
      <w:r>
        <w:rPr>
          <w:rFonts w:ascii="Arial" w:eastAsia="Arial"/>
          <w:sz w:val="24"/>
        </w:rPr>
        <w:t>TL9000</w:t>
      </w:r>
      <w:r>
        <w:rPr>
          <w:rFonts w:ascii="Arial" w:eastAsia="Arial"/>
          <w:spacing w:val="-6"/>
          <w:sz w:val="24"/>
        </w:rPr>
        <w:t xml:space="preserve"> </w:t>
      </w:r>
      <w:r>
        <w:rPr>
          <w:sz w:val="24"/>
        </w:rPr>
        <w:t>标志见下图。</w:t>
      </w:r>
    </w:p>
    <w:p w14:paraId="398D5ABF" w14:textId="77777777" w:rsidR="00FA0610" w:rsidRDefault="00FA0610">
      <w:pPr>
        <w:pStyle w:val="a3"/>
        <w:rPr>
          <w:sz w:val="20"/>
        </w:rPr>
      </w:pPr>
    </w:p>
    <w:p w14:paraId="7EDF1E42" w14:textId="77777777" w:rsidR="00FA0610" w:rsidRDefault="00000000">
      <w:pPr>
        <w:pStyle w:val="a3"/>
        <w:spacing w:before="7"/>
        <w:rPr>
          <w:sz w:val="14"/>
        </w:rPr>
      </w:pPr>
      <w:r>
        <w:rPr>
          <w:noProof/>
        </w:rPr>
        <w:drawing>
          <wp:anchor distT="0" distB="0" distL="0" distR="0" simplePos="0" relativeHeight="8" behindDoc="0" locked="0" layoutInCell="1" allowOverlap="1" wp14:anchorId="71364753" wp14:editId="4A5B2B52">
            <wp:simplePos x="0" y="0"/>
            <wp:positionH relativeFrom="page">
              <wp:posOffset>2953395</wp:posOffset>
            </wp:positionH>
            <wp:positionV relativeFrom="paragraph">
              <wp:posOffset>143645</wp:posOffset>
            </wp:positionV>
            <wp:extent cx="1798589" cy="50292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9" cstate="print"/>
                    <a:stretch>
                      <a:fillRect/>
                    </a:stretch>
                  </pic:blipFill>
                  <pic:spPr>
                    <a:xfrm>
                      <a:off x="0" y="0"/>
                      <a:ext cx="1798589" cy="502920"/>
                    </a:xfrm>
                    <a:prstGeom prst="rect">
                      <a:avLst/>
                    </a:prstGeom>
                  </pic:spPr>
                </pic:pic>
              </a:graphicData>
            </a:graphic>
          </wp:anchor>
        </w:drawing>
      </w:r>
    </w:p>
    <w:sectPr w:rsidR="00FA0610">
      <w:pgSz w:w="11910" w:h="16840"/>
      <w:pgMar w:top="1580" w:right="580" w:bottom="1400" w:left="500" w:header="674"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A1DF9" w14:textId="77777777" w:rsidR="00820364" w:rsidRDefault="00820364">
      <w:r>
        <w:separator/>
      </w:r>
    </w:p>
  </w:endnote>
  <w:endnote w:type="continuationSeparator" w:id="0">
    <w:p w14:paraId="70CD6398" w14:textId="77777777" w:rsidR="00820364" w:rsidRDefault="0082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9305" w14:textId="77777777" w:rsidR="00FA0610" w:rsidRDefault="00000000">
    <w:pPr>
      <w:pStyle w:val="a3"/>
      <w:spacing w:line="14" w:lineRule="auto"/>
      <w:rPr>
        <w:sz w:val="20"/>
      </w:rPr>
    </w:pPr>
    <w:r>
      <w:pict w14:anchorId="275BAF40">
        <v:shapetype id="_x0000_t202" coordsize="21600,21600" o:spt="202" path="m,l,21600r21600,l21600,xe">
          <v:stroke joinstyle="miter"/>
          <v:path gradientshapeok="t" o:connecttype="rect"/>
        </v:shapetype>
        <v:shape id="_x0000_s1035" type="#_x0000_t202" style="position:absolute;margin-left:55.65pt;margin-top:790.65pt;width:301.1pt;height:12pt;z-index:-251958272;mso-position-horizontal-relative:page;mso-position-vertical-relative:page" filled="f" stroked="f">
          <v:textbox inset="0,0,0,0">
            <w:txbxContent>
              <w:p w14:paraId="3B1E911F" w14:textId="6DF1F866" w:rsidR="00FA0610" w:rsidRPr="00A62C8E" w:rsidRDefault="00000000">
                <w:pPr>
                  <w:ind w:left="20"/>
                  <w:rPr>
                    <w:rFonts w:ascii="Times New Roman" w:eastAsiaTheme="minorEastAsia" w:hint="eastAsia"/>
                    <w:sz w:val="18"/>
                    <w:lang w:eastAsia="zh-CN"/>
                  </w:rPr>
                </w:pPr>
                <w:r>
                  <w:rPr>
                    <w:spacing w:val="-5"/>
                    <w:sz w:val="18"/>
                    <w:lang w:eastAsia="zh-CN"/>
                  </w:rPr>
                  <w:t xml:space="preserve">上述内容的最新信息请查询 </w:t>
                </w:r>
                <w:r w:rsidR="00A62C8E">
                  <w:rPr>
                    <w:rFonts w:ascii="Times New Roman" w:eastAsiaTheme="minorEastAsia" w:hint="eastAsia"/>
                    <w:sz w:val="18"/>
                    <w:lang w:eastAsia="zh-CN"/>
                  </w:rPr>
                  <w:t>ZOHO</w:t>
                </w:r>
                <w:r>
                  <w:rPr>
                    <w:rFonts w:ascii="Times New Roman" w:eastAsia="Times New Roman"/>
                    <w:sz w:val="18"/>
                    <w:lang w:eastAsia="zh-CN"/>
                  </w:rPr>
                  <w:t xml:space="preserve"> </w:t>
                </w:r>
                <w:r>
                  <w:rPr>
                    <w:spacing w:val="-4"/>
                    <w:sz w:val="18"/>
                    <w:lang w:eastAsia="zh-CN"/>
                  </w:rPr>
                  <w:t>网站，网址</w:t>
                </w:r>
                <w:r w:rsidR="00A62C8E">
                  <w:rPr>
                    <w:rFonts w:hint="eastAsia"/>
                    <w:spacing w:val="-4"/>
                    <w:sz w:val="18"/>
                    <w:lang w:eastAsia="zh-CN"/>
                  </w:rPr>
                  <w:t>:https://www.zohocert.com</w:t>
                </w:r>
                <w:r w:rsidR="00A62C8E" w:rsidRPr="00A62C8E">
                  <w:rPr>
                    <w:rFonts w:ascii="Times New Roman" w:eastAsiaTheme="minorEastAsia" w:hint="eastAsia"/>
                    <w:sz w:val="18"/>
                    <w:lang w:eastAsia="zh-CN"/>
                  </w:rPr>
                  <w:t xml:space="preserve"> </w:t>
                </w:r>
              </w:p>
            </w:txbxContent>
          </v:textbox>
          <w10:wrap anchorx="page" anchory="page"/>
        </v:shape>
      </w:pict>
    </w:r>
    <w:r>
      <w:pict w14:anchorId="035EE513">
        <v:shape id="_x0000_s1034" type="#_x0000_t202" style="position:absolute;margin-left:472.25pt;margin-top:790.65pt;width:49.5pt;height:12pt;z-index:-251957248;mso-position-horizontal-relative:page;mso-position-vertical-relative:page" filled="f" stroked="f">
          <v:textbox inset="0,0,0,0">
            <w:txbxContent>
              <w:p w14:paraId="34DCACE9" w14:textId="77777777" w:rsidR="00FA0610" w:rsidRDefault="00000000">
                <w:pPr>
                  <w:spacing w:before="12"/>
                  <w:ind w:left="20"/>
                  <w:rPr>
                    <w:rFonts w:ascii="Times New Roman"/>
                    <w:sz w:val="18"/>
                  </w:rPr>
                </w:pPr>
                <w:r>
                  <w:rPr>
                    <w:rFonts w:ascii="Times New Roman"/>
                    <w:sz w:val="18"/>
                  </w:rPr>
                  <w:t xml:space="preserve">Page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of 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75B9" w14:textId="77777777" w:rsidR="00FA0610" w:rsidRDefault="00FA0610">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5748" w14:textId="77777777" w:rsidR="00FA0610" w:rsidRDefault="00000000">
    <w:pPr>
      <w:pStyle w:val="a3"/>
      <w:spacing w:line="14" w:lineRule="auto"/>
      <w:rPr>
        <w:sz w:val="20"/>
      </w:rPr>
    </w:pPr>
    <w:r>
      <w:pict w14:anchorId="1BD15E8D">
        <v:shapetype id="_x0000_t202" coordsize="21600,21600" o:spt="202" path="m,l,21600r21600,l21600,xe">
          <v:stroke joinstyle="miter"/>
          <v:path gradientshapeok="t" o:connecttype="rect"/>
        </v:shapetype>
        <v:shape id="_x0000_s1025" type="#_x0000_t202" style="position:absolute;margin-left:478.4pt;margin-top:770.4pt;width:61.35pt;height:32.75pt;z-index:-251951104;mso-position-horizontal-relative:page;mso-position-vertical-relative:page" filled="f" stroked="f">
          <v:textbox inset="0,0,0,0">
            <w:txbxContent>
              <w:p w14:paraId="755EC069" w14:textId="77777777" w:rsidR="00FA0610" w:rsidRDefault="00000000">
                <w:pPr>
                  <w:spacing w:before="12"/>
                  <w:ind w:left="615"/>
                  <w:rPr>
                    <w:rFonts w:ascii="Times New Roman"/>
                    <w:sz w:val="18"/>
                  </w:rPr>
                </w:pPr>
                <w:r>
                  <w:rPr>
                    <w:rFonts w:ascii="Times New Roman"/>
                    <w:sz w:val="18"/>
                  </w:rPr>
                  <w:t>GK08-1</w:t>
                </w:r>
              </w:p>
              <w:p w14:paraId="4F086B0A" w14:textId="77777777" w:rsidR="00FA0610" w:rsidRDefault="00000000">
                <w:pPr>
                  <w:spacing w:before="2"/>
                  <w:ind w:left="20" w:right="12" w:firstLine="580"/>
                  <w:rPr>
                    <w:rFonts w:ascii="Times New Roman"/>
                    <w:sz w:val="18"/>
                  </w:rPr>
                </w:pPr>
                <w:r>
                  <w:rPr>
                    <w:rFonts w:ascii="Times New Roman"/>
                    <w:sz w:val="18"/>
                  </w:rPr>
                  <w:t xml:space="preserve">Rev </w:t>
                </w:r>
                <w:r>
                  <w:rPr>
                    <w:rFonts w:ascii="Times New Roman"/>
                    <w:spacing w:val="-6"/>
                    <w:sz w:val="18"/>
                  </w:rPr>
                  <w:t xml:space="preserve">8.1 </w:t>
                </w:r>
                <w:r>
                  <w:rPr>
                    <w:rFonts w:ascii="Times New Roman"/>
                    <w:spacing w:val="-1"/>
                    <w:sz w:val="18"/>
                  </w:rPr>
                  <w:t>Issue2017/11/10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78D07" w14:textId="77777777" w:rsidR="00820364" w:rsidRDefault="00820364">
      <w:r>
        <w:separator/>
      </w:r>
    </w:p>
  </w:footnote>
  <w:footnote w:type="continuationSeparator" w:id="0">
    <w:p w14:paraId="20FD4B00" w14:textId="77777777" w:rsidR="00820364" w:rsidRDefault="0082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6C62" w14:textId="35983E57" w:rsidR="00FA0610" w:rsidRDefault="000F0A85">
    <w:pPr>
      <w:pStyle w:val="a3"/>
      <w:spacing w:line="14" w:lineRule="auto"/>
      <w:rPr>
        <w:sz w:val="20"/>
      </w:rPr>
    </w:pPr>
    <w:r>
      <w:rPr>
        <w:noProof/>
      </w:rPr>
      <w:drawing>
        <wp:anchor distT="0" distB="0" distL="114300" distR="114300" simplePos="0" relativeHeight="251658240" behindDoc="0" locked="0" layoutInCell="1" allowOverlap="1" wp14:anchorId="2C9C4E8C" wp14:editId="5445F543">
          <wp:simplePos x="0" y="0"/>
          <wp:positionH relativeFrom="column">
            <wp:posOffset>11430</wp:posOffset>
          </wp:positionH>
          <wp:positionV relativeFrom="paragraph">
            <wp:posOffset>79537</wp:posOffset>
          </wp:positionV>
          <wp:extent cx="1494790" cy="191135"/>
          <wp:effectExtent l="0" t="0" r="0" b="0"/>
          <wp:wrapSquare wrapText="bothSides"/>
          <wp:docPr id="977409524"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09524" name="图片 1" descr="卡通人物&#10;&#10;中度可信度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494790" cy="191135"/>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225D2D97">
        <v:shapetype id="_x0000_t202" coordsize="21600,21600" o:spt="202" path="m,l,21600r21600,l21600,xe">
          <v:stroke joinstyle="miter"/>
          <v:path gradientshapeok="t" o:connecttype="rect"/>
        </v:shapetype>
        <v:shape id="_x0000_s1039" type="#_x0000_t202" style="position:absolute;margin-left:178.2pt;margin-top:47.55pt;width:37.7pt;height:13.7pt;z-index:-251962368;mso-position-horizontal-relative:page;mso-position-vertical-relative:page" filled="f" stroked="f">
          <v:textbox inset="0,0,0,0">
            <w:txbxContent>
              <w:p w14:paraId="2F0B49E4" w14:textId="77777777" w:rsidR="00FA0610" w:rsidRDefault="00000000">
                <w:pPr>
                  <w:spacing w:before="12"/>
                  <w:ind w:left="20"/>
                  <w:rPr>
                    <w:rFonts w:ascii="Times New Roman"/>
                    <w:b/>
                    <w:sz w:val="21"/>
                  </w:rPr>
                </w:pPr>
                <w:r>
                  <w:rPr>
                    <w:rFonts w:ascii="Times New Roman"/>
                    <w:b/>
                    <w:sz w:val="21"/>
                  </w:rPr>
                  <w:t>GK08-1</w:t>
                </w:r>
              </w:p>
            </w:txbxContent>
          </v:textbox>
          <w10:wrap anchorx="page" anchory="page"/>
        </v:shape>
      </w:pict>
    </w:r>
    <w:r w:rsidR="00000000">
      <w:pict w14:anchorId="6BAAAC0F">
        <v:shape id="_x0000_s1038" type="#_x0000_t202" style="position:absolute;margin-left:287.3pt;margin-top:47.55pt;width:34.8pt;height:13.7pt;z-index:-251961344;mso-position-horizontal-relative:page;mso-position-vertical-relative:page" filled="f" stroked="f">
          <v:textbox inset="0,0,0,0">
            <w:txbxContent>
              <w:p w14:paraId="2FDF4A74" w14:textId="77777777" w:rsidR="00FA0610" w:rsidRDefault="00000000">
                <w:pPr>
                  <w:spacing w:before="12"/>
                  <w:ind w:left="20"/>
                  <w:rPr>
                    <w:rFonts w:ascii="Times New Roman"/>
                    <w:b/>
                    <w:sz w:val="21"/>
                  </w:rPr>
                </w:pPr>
                <w:r>
                  <w:rPr>
                    <w:rFonts w:ascii="Times New Roman"/>
                    <w:b/>
                    <w:sz w:val="21"/>
                  </w:rPr>
                  <w:t>Rev.9.1</w:t>
                </w:r>
              </w:p>
            </w:txbxContent>
          </v:textbox>
          <w10:wrap anchorx="page" anchory="page"/>
        </v:shape>
      </w:pict>
    </w:r>
    <w:r w:rsidR="00000000">
      <w:pict w14:anchorId="0D97A0C1">
        <v:shape id="_x0000_s1037" type="#_x0000_t202" style="position:absolute;margin-left:409.45pt;margin-top:47.55pt;width:76.1pt;height:13.7pt;z-index:-251960320;mso-position-horizontal-relative:page;mso-position-vertical-relative:page" filled="f" stroked="f">
          <v:textbox inset="0,0,0,0">
            <w:txbxContent>
              <w:p w14:paraId="13F4E51F" w14:textId="77777777" w:rsidR="00FA0610" w:rsidRDefault="00000000">
                <w:pPr>
                  <w:spacing w:before="12"/>
                  <w:ind w:left="20"/>
                  <w:rPr>
                    <w:rFonts w:ascii="Times New Roman"/>
                    <w:b/>
                    <w:sz w:val="21"/>
                  </w:rPr>
                </w:pPr>
                <w:r>
                  <w:rPr>
                    <w:rFonts w:ascii="Times New Roman"/>
                    <w:b/>
                    <w:sz w:val="21"/>
                  </w:rPr>
                  <w:t>Issue:04/26/2019</w:t>
                </w:r>
              </w:p>
            </w:txbxContent>
          </v:textbox>
          <w10:wrap anchorx="page" anchory="page"/>
        </v:shape>
      </w:pict>
    </w:r>
    <w:r w:rsidR="00000000">
      <w:pict w14:anchorId="0CFED5C5">
        <v:shape id="_x0000_s1036" type="#_x0000_t202" style="position:absolute;margin-left:62.75pt;margin-top:59.35pt;width:62.7pt;height:9.25pt;z-index:-251959296;mso-position-horizontal-relative:page;mso-position-vertical-relative:page" filled="f" stroked="f">
          <v:textbox inset="0,0,0,0">
            <w:txbxContent>
              <w:p w14:paraId="5A3D4288" w14:textId="2FA790DA" w:rsidR="00FA0610" w:rsidRDefault="000F0A85">
                <w:pPr>
                  <w:spacing w:before="15"/>
                  <w:ind w:left="20"/>
                  <w:rPr>
                    <w:rFonts w:ascii="Arial"/>
                    <w:b/>
                    <w:sz w:val="13"/>
                  </w:rPr>
                </w:pPr>
                <w:r>
                  <w:rPr>
                    <w:rFonts w:ascii="Arial" w:hint="eastAsia"/>
                    <w:b/>
                    <w:sz w:val="13"/>
                    <w:lang w:eastAsia="zh-CN"/>
                  </w:rPr>
                  <w:t>ZOHO</w:t>
                </w:r>
                <w:r w:rsidR="00000000">
                  <w:rPr>
                    <w:rFonts w:ascii="Arial"/>
                    <w:b/>
                    <w:sz w:val="13"/>
                  </w:rPr>
                  <w:t xml:space="preserve"> Assess ment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3CC9" w14:textId="77777777" w:rsidR="00FA0610" w:rsidRDefault="00FA0610">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FBE6" w14:textId="7D841F94" w:rsidR="00FA0610" w:rsidRDefault="000F0A85">
    <w:pPr>
      <w:pStyle w:val="a3"/>
      <w:spacing w:line="14" w:lineRule="auto"/>
      <w:rPr>
        <w:sz w:val="20"/>
      </w:rPr>
    </w:pPr>
    <w:r>
      <w:rPr>
        <w:noProof/>
      </w:rPr>
      <w:drawing>
        <wp:anchor distT="0" distB="0" distL="114300" distR="114300" simplePos="0" relativeHeight="251659264" behindDoc="0" locked="0" layoutInCell="1" allowOverlap="1" wp14:anchorId="50BC65CE" wp14:editId="58E9B6FB">
          <wp:simplePos x="0" y="0"/>
          <wp:positionH relativeFrom="column">
            <wp:posOffset>171391</wp:posOffset>
          </wp:positionH>
          <wp:positionV relativeFrom="paragraph">
            <wp:posOffset>50253</wp:posOffset>
          </wp:positionV>
          <wp:extent cx="1466850" cy="187325"/>
          <wp:effectExtent l="0" t="0" r="0" b="0"/>
          <wp:wrapSquare wrapText="bothSides"/>
          <wp:docPr id="1595069379" name="图片 3"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69379" name="图片 3" descr="卡通人物&#10;&#10;中度可信度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466850" cy="187325"/>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4BBD7F33">
        <v:shapetype id="_x0000_t202" coordsize="21600,21600" o:spt="202" path="m,l,21600r21600,l21600,xe">
          <v:stroke joinstyle="miter"/>
          <v:path gradientshapeok="t" o:connecttype="rect"/>
        </v:shapetype>
        <v:shape id="_x0000_s1029" type="#_x0000_t202" style="position:absolute;margin-left:175.55pt;margin-top:47.55pt;width:37.7pt;height:13.7pt;z-index:-251955200;mso-position-horizontal-relative:page;mso-position-vertical-relative:page" filled="f" stroked="f">
          <v:textbox inset="0,0,0,0">
            <w:txbxContent>
              <w:p w14:paraId="51D971D7" w14:textId="77777777" w:rsidR="00FA0610" w:rsidRDefault="00000000">
                <w:pPr>
                  <w:spacing w:before="12"/>
                  <w:ind w:left="20"/>
                  <w:rPr>
                    <w:rFonts w:ascii="Times New Roman"/>
                    <w:b/>
                    <w:sz w:val="21"/>
                  </w:rPr>
                </w:pPr>
                <w:r>
                  <w:rPr>
                    <w:rFonts w:ascii="Times New Roman"/>
                    <w:b/>
                    <w:sz w:val="21"/>
                  </w:rPr>
                  <w:t>GK08-1</w:t>
                </w:r>
              </w:p>
            </w:txbxContent>
          </v:textbox>
          <w10:wrap anchorx="page" anchory="page"/>
        </v:shape>
      </w:pict>
    </w:r>
    <w:r w:rsidR="00000000">
      <w:pict w14:anchorId="3FC5941B">
        <v:shape id="_x0000_s1028" type="#_x0000_t202" style="position:absolute;margin-left:284.65pt;margin-top:47.55pt;width:34.8pt;height:13.7pt;z-index:-251954176;mso-position-horizontal-relative:page;mso-position-vertical-relative:page" filled="f" stroked="f">
          <v:textbox inset="0,0,0,0">
            <w:txbxContent>
              <w:p w14:paraId="478A6C95" w14:textId="77777777" w:rsidR="00FA0610" w:rsidRDefault="00000000">
                <w:pPr>
                  <w:spacing w:before="12"/>
                  <w:ind w:left="20"/>
                  <w:rPr>
                    <w:rFonts w:ascii="Times New Roman"/>
                    <w:b/>
                    <w:sz w:val="21"/>
                  </w:rPr>
                </w:pPr>
                <w:r>
                  <w:rPr>
                    <w:rFonts w:ascii="Times New Roman"/>
                    <w:b/>
                    <w:sz w:val="21"/>
                  </w:rPr>
                  <w:t>Rev.8.9</w:t>
                </w:r>
              </w:p>
            </w:txbxContent>
          </v:textbox>
          <w10:wrap anchorx="page" anchory="page"/>
        </v:shape>
      </w:pict>
    </w:r>
    <w:r w:rsidR="00000000">
      <w:pict w14:anchorId="19CF9BB7">
        <v:shape id="_x0000_s1027" type="#_x0000_t202" style="position:absolute;margin-left:412.1pt;margin-top:47.55pt;width:76.1pt;height:13.7pt;z-index:-251953152;mso-position-horizontal-relative:page;mso-position-vertical-relative:page" filled="f" stroked="f">
          <v:textbox inset="0,0,0,0">
            <w:txbxContent>
              <w:p w14:paraId="241A3DDA" w14:textId="77777777" w:rsidR="00FA0610" w:rsidRDefault="00000000">
                <w:pPr>
                  <w:spacing w:before="12"/>
                  <w:ind w:left="20"/>
                  <w:rPr>
                    <w:rFonts w:ascii="Times New Roman"/>
                    <w:b/>
                    <w:sz w:val="21"/>
                  </w:rPr>
                </w:pPr>
                <w:r>
                  <w:rPr>
                    <w:rFonts w:ascii="Times New Roman"/>
                    <w:b/>
                    <w:sz w:val="21"/>
                  </w:rPr>
                  <w:t>Issue:10/09/2018</w:t>
                </w:r>
              </w:p>
            </w:txbxContent>
          </v:textbox>
          <w10:wrap anchorx="page" anchory="page"/>
        </v:shape>
      </w:pict>
    </w:r>
    <w:r w:rsidR="00000000">
      <w:pict w14:anchorId="4C956F08">
        <v:shape id="_x0000_s1026" type="#_x0000_t202" style="position:absolute;margin-left:62.75pt;margin-top:59.35pt;width:62.7pt;height:9.25pt;z-index:-251952128;mso-position-horizontal-relative:page;mso-position-vertical-relative:page" filled="f" stroked="f">
          <v:textbox inset="0,0,0,0">
            <w:txbxContent>
              <w:p w14:paraId="7121A430" w14:textId="4CD7D2A2" w:rsidR="00FA0610" w:rsidRDefault="000F0A85">
                <w:pPr>
                  <w:spacing w:before="15"/>
                  <w:ind w:left="20"/>
                  <w:rPr>
                    <w:rFonts w:ascii="Arial"/>
                    <w:b/>
                    <w:sz w:val="13"/>
                  </w:rPr>
                </w:pPr>
                <w:r>
                  <w:rPr>
                    <w:rFonts w:ascii="Arial" w:hint="eastAsia"/>
                    <w:b/>
                    <w:sz w:val="13"/>
                    <w:lang w:eastAsia="zh-CN"/>
                  </w:rPr>
                  <w:t>ZOHO</w:t>
                </w:r>
                <w:r w:rsidR="00000000">
                  <w:rPr>
                    <w:rFonts w:ascii="Arial"/>
                    <w:b/>
                    <w:sz w:val="13"/>
                  </w:rPr>
                  <w:t xml:space="preserve"> Assess ment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5BFE"/>
    <w:multiLevelType w:val="hybridMultilevel"/>
    <w:tmpl w:val="F6DC15B8"/>
    <w:lvl w:ilvl="0" w:tplc="95624764">
      <w:start w:val="1"/>
      <w:numFmt w:val="lowerLetter"/>
      <w:lvlText w:val="%1)"/>
      <w:lvlJc w:val="left"/>
      <w:pPr>
        <w:ind w:left="1619" w:hanging="420"/>
        <w:jc w:val="left"/>
      </w:pPr>
      <w:rPr>
        <w:rFonts w:ascii="Arial" w:eastAsia="Arial" w:hAnsi="Arial" w:cs="Arial" w:hint="default"/>
        <w:w w:val="99"/>
        <w:sz w:val="24"/>
        <w:szCs w:val="24"/>
        <w:lang w:val="en-US" w:eastAsia="en-US" w:bidi="en-US"/>
      </w:rPr>
    </w:lvl>
    <w:lvl w:ilvl="1" w:tplc="2D465322">
      <w:numFmt w:val="bullet"/>
      <w:lvlText w:val="•"/>
      <w:lvlJc w:val="left"/>
      <w:pPr>
        <w:ind w:left="2540" w:hanging="420"/>
      </w:pPr>
      <w:rPr>
        <w:rFonts w:hint="default"/>
        <w:lang w:val="en-US" w:eastAsia="en-US" w:bidi="en-US"/>
      </w:rPr>
    </w:lvl>
    <w:lvl w:ilvl="2" w:tplc="B13CC00E">
      <w:numFmt w:val="bullet"/>
      <w:lvlText w:val="•"/>
      <w:lvlJc w:val="left"/>
      <w:pPr>
        <w:ind w:left="3461" w:hanging="420"/>
      </w:pPr>
      <w:rPr>
        <w:rFonts w:hint="default"/>
        <w:lang w:val="en-US" w:eastAsia="en-US" w:bidi="en-US"/>
      </w:rPr>
    </w:lvl>
    <w:lvl w:ilvl="3" w:tplc="78BC6720">
      <w:numFmt w:val="bullet"/>
      <w:lvlText w:val="•"/>
      <w:lvlJc w:val="left"/>
      <w:pPr>
        <w:ind w:left="4381" w:hanging="420"/>
      </w:pPr>
      <w:rPr>
        <w:rFonts w:hint="default"/>
        <w:lang w:val="en-US" w:eastAsia="en-US" w:bidi="en-US"/>
      </w:rPr>
    </w:lvl>
    <w:lvl w:ilvl="4" w:tplc="CA54B170">
      <w:numFmt w:val="bullet"/>
      <w:lvlText w:val="•"/>
      <w:lvlJc w:val="left"/>
      <w:pPr>
        <w:ind w:left="5302" w:hanging="420"/>
      </w:pPr>
      <w:rPr>
        <w:rFonts w:hint="default"/>
        <w:lang w:val="en-US" w:eastAsia="en-US" w:bidi="en-US"/>
      </w:rPr>
    </w:lvl>
    <w:lvl w:ilvl="5" w:tplc="C0667E4C">
      <w:numFmt w:val="bullet"/>
      <w:lvlText w:val="•"/>
      <w:lvlJc w:val="left"/>
      <w:pPr>
        <w:ind w:left="6223" w:hanging="420"/>
      </w:pPr>
      <w:rPr>
        <w:rFonts w:hint="default"/>
        <w:lang w:val="en-US" w:eastAsia="en-US" w:bidi="en-US"/>
      </w:rPr>
    </w:lvl>
    <w:lvl w:ilvl="6" w:tplc="98324A16">
      <w:numFmt w:val="bullet"/>
      <w:lvlText w:val="•"/>
      <w:lvlJc w:val="left"/>
      <w:pPr>
        <w:ind w:left="7143" w:hanging="420"/>
      </w:pPr>
      <w:rPr>
        <w:rFonts w:hint="default"/>
        <w:lang w:val="en-US" w:eastAsia="en-US" w:bidi="en-US"/>
      </w:rPr>
    </w:lvl>
    <w:lvl w:ilvl="7" w:tplc="B51C978E">
      <w:numFmt w:val="bullet"/>
      <w:lvlText w:val="•"/>
      <w:lvlJc w:val="left"/>
      <w:pPr>
        <w:ind w:left="8064" w:hanging="420"/>
      </w:pPr>
      <w:rPr>
        <w:rFonts w:hint="default"/>
        <w:lang w:val="en-US" w:eastAsia="en-US" w:bidi="en-US"/>
      </w:rPr>
    </w:lvl>
    <w:lvl w:ilvl="8" w:tplc="96DE40CC">
      <w:numFmt w:val="bullet"/>
      <w:lvlText w:val="•"/>
      <w:lvlJc w:val="left"/>
      <w:pPr>
        <w:ind w:left="8985" w:hanging="420"/>
      </w:pPr>
      <w:rPr>
        <w:rFonts w:hint="default"/>
        <w:lang w:val="en-US" w:eastAsia="en-US" w:bidi="en-US"/>
      </w:rPr>
    </w:lvl>
  </w:abstractNum>
  <w:abstractNum w:abstractNumId="1" w15:restartNumberingAfterBreak="0">
    <w:nsid w:val="0B75316A"/>
    <w:multiLevelType w:val="multilevel"/>
    <w:tmpl w:val="D2524A60"/>
    <w:lvl w:ilvl="0">
      <w:start w:val="1"/>
      <w:numFmt w:val="decimal"/>
      <w:lvlText w:val="%1"/>
      <w:lvlJc w:val="left"/>
      <w:pPr>
        <w:ind w:left="1007" w:hanging="375"/>
        <w:jc w:val="left"/>
      </w:pPr>
      <w:rPr>
        <w:rFonts w:ascii="Arial" w:eastAsia="Arial" w:hAnsi="Arial" w:cs="Arial" w:hint="default"/>
        <w:w w:val="99"/>
        <w:sz w:val="24"/>
        <w:szCs w:val="24"/>
        <w:lang w:val="en-US" w:eastAsia="en-US" w:bidi="en-US"/>
      </w:rPr>
    </w:lvl>
    <w:lvl w:ilvl="1">
      <w:start w:val="1"/>
      <w:numFmt w:val="decimal"/>
      <w:lvlText w:val="%1.%2"/>
      <w:lvlJc w:val="left"/>
      <w:pPr>
        <w:ind w:left="1089" w:hanging="457"/>
        <w:jc w:val="left"/>
      </w:pPr>
      <w:rPr>
        <w:rFonts w:ascii="Arial" w:eastAsia="Arial" w:hAnsi="Arial" w:cs="Arial" w:hint="default"/>
        <w:spacing w:val="-12"/>
        <w:w w:val="99"/>
        <w:sz w:val="24"/>
        <w:szCs w:val="24"/>
        <w:lang w:val="en-US" w:eastAsia="en-US" w:bidi="en-US"/>
      </w:rPr>
    </w:lvl>
    <w:lvl w:ilvl="2">
      <w:start w:val="1"/>
      <w:numFmt w:val="decimal"/>
      <w:lvlText w:val="%1.%2.%3"/>
      <w:lvlJc w:val="left"/>
      <w:pPr>
        <w:ind w:left="1235" w:hanging="603"/>
        <w:jc w:val="left"/>
      </w:pPr>
      <w:rPr>
        <w:rFonts w:ascii="Arial" w:eastAsia="Arial" w:hAnsi="Arial" w:cs="Arial" w:hint="default"/>
        <w:spacing w:val="-2"/>
        <w:w w:val="99"/>
        <w:sz w:val="24"/>
        <w:szCs w:val="24"/>
        <w:lang w:val="en-US" w:eastAsia="en-US" w:bidi="en-US"/>
      </w:rPr>
    </w:lvl>
    <w:lvl w:ilvl="3">
      <w:numFmt w:val="bullet"/>
      <w:lvlText w:val="•"/>
      <w:lvlJc w:val="left"/>
      <w:pPr>
        <w:ind w:left="1080" w:hanging="603"/>
      </w:pPr>
      <w:rPr>
        <w:rFonts w:hint="default"/>
        <w:lang w:val="en-US" w:eastAsia="en-US" w:bidi="en-US"/>
      </w:rPr>
    </w:lvl>
    <w:lvl w:ilvl="4">
      <w:numFmt w:val="bullet"/>
      <w:lvlText w:val="•"/>
      <w:lvlJc w:val="left"/>
      <w:pPr>
        <w:ind w:left="1240" w:hanging="603"/>
      </w:pPr>
      <w:rPr>
        <w:rFonts w:hint="default"/>
        <w:lang w:val="en-US" w:eastAsia="en-US" w:bidi="en-US"/>
      </w:rPr>
    </w:lvl>
    <w:lvl w:ilvl="5">
      <w:numFmt w:val="bullet"/>
      <w:lvlText w:val="•"/>
      <w:lvlJc w:val="left"/>
      <w:pPr>
        <w:ind w:left="1400" w:hanging="603"/>
      </w:pPr>
      <w:rPr>
        <w:rFonts w:hint="default"/>
        <w:lang w:val="en-US" w:eastAsia="en-US" w:bidi="en-US"/>
      </w:rPr>
    </w:lvl>
    <w:lvl w:ilvl="6">
      <w:numFmt w:val="bullet"/>
      <w:lvlText w:val="•"/>
      <w:lvlJc w:val="left"/>
      <w:pPr>
        <w:ind w:left="3285" w:hanging="603"/>
      </w:pPr>
      <w:rPr>
        <w:rFonts w:hint="default"/>
        <w:lang w:val="en-US" w:eastAsia="en-US" w:bidi="en-US"/>
      </w:rPr>
    </w:lvl>
    <w:lvl w:ilvl="7">
      <w:numFmt w:val="bullet"/>
      <w:lvlText w:val="•"/>
      <w:lvlJc w:val="left"/>
      <w:pPr>
        <w:ind w:left="5170" w:hanging="603"/>
      </w:pPr>
      <w:rPr>
        <w:rFonts w:hint="default"/>
        <w:lang w:val="en-US" w:eastAsia="en-US" w:bidi="en-US"/>
      </w:rPr>
    </w:lvl>
    <w:lvl w:ilvl="8">
      <w:numFmt w:val="bullet"/>
      <w:lvlText w:val="•"/>
      <w:lvlJc w:val="left"/>
      <w:pPr>
        <w:ind w:left="7055" w:hanging="603"/>
      </w:pPr>
      <w:rPr>
        <w:rFonts w:hint="default"/>
        <w:lang w:val="en-US" w:eastAsia="en-US" w:bidi="en-US"/>
      </w:rPr>
    </w:lvl>
  </w:abstractNum>
  <w:abstractNum w:abstractNumId="2" w15:restartNumberingAfterBreak="0">
    <w:nsid w:val="259E68C7"/>
    <w:multiLevelType w:val="hybridMultilevel"/>
    <w:tmpl w:val="BCB61D40"/>
    <w:lvl w:ilvl="0" w:tplc="84647A5C">
      <w:start w:val="1"/>
      <w:numFmt w:val="decimal"/>
      <w:lvlText w:val="%1)"/>
      <w:lvlJc w:val="left"/>
      <w:pPr>
        <w:ind w:left="914" w:hanging="282"/>
        <w:jc w:val="left"/>
      </w:pPr>
      <w:rPr>
        <w:rFonts w:ascii="Arial" w:eastAsia="Arial" w:hAnsi="Arial" w:cs="Arial" w:hint="default"/>
        <w:w w:val="99"/>
        <w:sz w:val="24"/>
        <w:szCs w:val="24"/>
        <w:lang w:val="en-US" w:eastAsia="en-US" w:bidi="en-US"/>
      </w:rPr>
    </w:lvl>
    <w:lvl w:ilvl="1" w:tplc="B5F86CCC">
      <w:numFmt w:val="bullet"/>
      <w:lvlText w:val="•"/>
      <w:lvlJc w:val="left"/>
      <w:pPr>
        <w:ind w:left="1910" w:hanging="282"/>
      </w:pPr>
      <w:rPr>
        <w:rFonts w:hint="default"/>
        <w:lang w:val="en-US" w:eastAsia="en-US" w:bidi="en-US"/>
      </w:rPr>
    </w:lvl>
    <w:lvl w:ilvl="2" w:tplc="70CA4F0C">
      <w:numFmt w:val="bullet"/>
      <w:lvlText w:val="•"/>
      <w:lvlJc w:val="left"/>
      <w:pPr>
        <w:ind w:left="2901" w:hanging="282"/>
      </w:pPr>
      <w:rPr>
        <w:rFonts w:hint="default"/>
        <w:lang w:val="en-US" w:eastAsia="en-US" w:bidi="en-US"/>
      </w:rPr>
    </w:lvl>
    <w:lvl w:ilvl="3" w:tplc="19923620">
      <w:numFmt w:val="bullet"/>
      <w:lvlText w:val="•"/>
      <w:lvlJc w:val="left"/>
      <w:pPr>
        <w:ind w:left="3891" w:hanging="282"/>
      </w:pPr>
      <w:rPr>
        <w:rFonts w:hint="default"/>
        <w:lang w:val="en-US" w:eastAsia="en-US" w:bidi="en-US"/>
      </w:rPr>
    </w:lvl>
    <w:lvl w:ilvl="4" w:tplc="CE7606E0">
      <w:numFmt w:val="bullet"/>
      <w:lvlText w:val="•"/>
      <w:lvlJc w:val="left"/>
      <w:pPr>
        <w:ind w:left="4882" w:hanging="282"/>
      </w:pPr>
      <w:rPr>
        <w:rFonts w:hint="default"/>
        <w:lang w:val="en-US" w:eastAsia="en-US" w:bidi="en-US"/>
      </w:rPr>
    </w:lvl>
    <w:lvl w:ilvl="5" w:tplc="38B4A0CE">
      <w:numFmt w:val="bullet"/>
      <w:lvlText w:val="•"/>
      <w:lvlJc w:val="left"/>
      <w:pPr>
        <w:ind w:left="5873" w:hanging="282"/>
      </w:pPr>
      <w:rPr>
        <w:rFonts w:hint="default"/>
        <w:lang w:val="en-US" w:eastAsia="en-US" w:bidi="en-US"/>
      </w:rPr>
    </w:lvl>
    <w:lvl w:ilvl="6" w:tplc="A65E13F2">
      <w:numFmt w:val="bullet"/>
      <w:lvlText w:val="•"/>
      <w:lvlJc w:val="left"/>
      <w:pPr>
        <w:ind w:left="6863" w:hanging="282"/>
      </w:pPr>
      <w:rPr>
        <w:rFonts w:hint="default"/>
        <w:lang w:val="en-US" w:eastAsia="en-US" w:bidi="en-US"/>
      </w:rPr>
    </w:lvl>
    <w:lvl w:ilvl="7" w:tplc="893A15FA">
      <w:numFmt w:val="bullet"/>
      <w:lvlText w:val="•"/>
      <w:lvlJc w:val="left"/>
      <w:pPr>
        <w:ind w:left="7854" w:hanging="282"/>
      </w:pPr>
      <w:rPr>
        <w:rFonts w:hint="default"/>
        <w:lang w:val="en-US" w:eastAsia="en-US" w:bidi="en-US"/>
      </w:rPr>
    </w:lvl>
    <w:lvl w:ilvl="8" w:tplc="808A8FEE">
      <w:numFmt w:val="bullet"/>
      <w:lvlText w:val="•"/>
      <w:lvlJc w:val="left"/>
      <w:pPr>
        <w:ind w:left="8845" w:hanging="282"/>
      </w:pPr>
      <w:rPr>
        <w:rFonts w:hint="default"/>
        <w:lang w:val="en-US" w:eastAsia="en-US" w:bidi="en-US"/>
      </w:rPr>
    </w:lvl>
  </w:abstractNum>
  <w:abstractNum w:abstractNumId="3" w15:restartNumberingAfterBreak="0">
    <w:nsid w:val="38EB3C82"/>
    <w:multiLevelType w:val="hybridMultilevel"/>
    <w:tmpl w:val="32462372"/>
    <w:lvl w:ilvl="0" w:tplc="221C031A">
      <w:start w:val="3"/>
      <w:numFmt w:val="decimal"/>
      <w:lvlText w:val="%1）"/>
      <w:lvlJc w:val="left"/>
      <w:pPr>
        <w:ind w:left="632" w:hanging="376"/>
        <w:jc w:val="left"/>
      </w:pPr>
      <w:rPr>
        <w:rFonts w:ascii="Arial" w:eastAsia="Arial" w:hAnsi="Arial" w:cs="Arial" w:hint="default"/>
        <w:spacing w:val="-50"/>
        <w:w w:val="99"/>
        <w:sz w:val="22"/>
        <w:szCs w:val="22"/>
        <w:lang w:val="en-US" w:eastAsia="en-US" w:bidi="en-US"/>
      </w:rPr>
    </w:lvl>
    <w:lvl w:ilvl="1" w:tplc="4426C4C6">
      <w:numFmt w:val="bullet"/>
      <w:lvlText w:val="•"/>
      <w:lvlJc w:val="left"/>
      <w:pPr>
        <w:ind w:left="1658" w:hanging="376"/>
      </w:pPr>
      <w:rPr>
        <w:rFonts w:hint="default"/>
        <w:lang w:val="en-US" w:eastAsia="en-US" w:bidi="en-US"/>
      </w:rPr>
    </w:lvl>
    <w:lvl w:ilvl="2" w:tplc="5190850E">
      <w:numFmt w:val="bullet"/>
      <w:lvlText w:val="•"/>
      <w:lvlJc w:val="left"/>
      <w:pPr>
        <w:ind w:left="2677" w:hanging="376"/>
      </w:pPr>
      <w:rPr>
        <w:rFonts w:hint="default"/>
        <w:lang w:val="en-US" w:eastAsia="en-US" w:bidi="en-US"/>
      </w:rPr>
    </w:lvl>
    <w:lvl w:ilvl="3" w:tplc="CDCCA2AA">
      <w:numFmt w:val="bullet"/>
      <w:lvlText w:val="•"/>
      <w:lvlJc w:val="left"/>
      <w:pPr>
        <w:ind w:left="3695" w:hanging="376"/>
      </w:pPr>
      <w:rPr>
        <w:rFonts w:hint="default"/>
        <w:lang w:val="en-US" w:eastAsia="en-US" w:bidi="en-US"/>
      </w:rPr>
    </w:lvl>
    <w:lvl w:ilvl="4" w:tplc="C7FCB99C">
      <w:numFmt w:val="bullet"/>
      <w:lvlText w:val="•"/>
      <w:lvlJc w:val="left"/>
      <w:pPr>
        <w:ind w:left="4714" w:hanging="376"/>
      </w:pPr>
      <w:rPr>
        <w:rFonts w:hint="default"/>
        <w:lang w:val="en-US" w:eastAsia="en-US" w:bidi="en-US"/>
      </w:rPr>
    </w:lvl>
    <w:lvl w:ilvl="5" w:tplc="34A4D442">
      <w:numFmt w:val="bullet"/>
      <w:lvlText w:val="•"/>
      <w:lvlJc w:val="left"/>
      <w:pPr>
        <w:ind w:left="5733" w:hanging="376"/>
      </w:pPr>
      <w:rPr>
        <w:rFonts w:hint="default"/>
        <w:lang w:val="en-US" w:eastAsia="en-US" w:bidi="en-US"/>
      </w:rPr>
    </w:lvl>
    <w:lvl w:ilvl="6" w:tplc="67B629B2">
      <w:numFmt w:val="bullet"/>
      <w:lvlText w:val="•"/>
      <w:lvlJc w:val="left"/>
      <w:pPr>
        <w:ind w:left="6751" w:hanging="376"/>
      </w:pPr>
      <w:rPr>
        <w:rFonts w:hint="default"/>
        <w:lang w:val="en-US" w:eastAsia="en-US" w:bidi="en-US"/>
      </w:rPr>
    </w:lvl>
    <w:lvl w:ilvl="7" w:tplc="F6ACDC1C">
      <w:numFmt w:val="bullet"/>
      <w:lvlText w:val="•"/>
      <w:lvlJc w:val="left"/>
      <w:pPr>
        <w:ind w:left="7770" w:hanging="376"/>
      </w:pPr>
      <w:rPr>
        <w:rFonts w:hint="default"/>
        <w:lang w:val="en-US" w:eastAsia="en-US" w:bidi="en-US"/>
      </w:rPr>
    </w:lvl>
    <w:lvl w:ilvl="8" w:tplc="CCF67BEA">
      <w:numFmt w:val="bullet"/>
      <w:lvlText w:val="•"/>
      <w:lvlJc w:val="left"/>
      <w:pPr>
        <w:ind w:left="8789" w:hanging="376"/>
      </w:pPr>
      <w:rPr>
        <w:rFonts w:hint="default"/>
        <w:lang w:val="en-US" w:eastAsia="en-US" w:bidi="en-US"/>
      </w:rPr>
    </w:lvl>
  </w:abstractNum>
  <w:abstractNum w:abstractNumId="4" w15:restartNumberingAfterBreak="0">
    <w:nsid w:val="562227A6"/>
    <w:multiLevelType w:val="hybridMultilevel"/>
    <w:tmpl w:val="81785DA2"/>
    <w:lvl w:ilvl="0" w:tplc="AAE22D54">
      <w:start w:val="1"/>
      <w:numFmt w:val="decimal"/>
      <w:lvlText w:val="%1)"/>
      <w:lvlJc w:val="left"/>
      <w:pPr>
        <w:ind w:left="632" w:hanging="281"/>
        <w:jc w:val="left"/>
      </w:pPr>
      <w:rPr>
        <w:rFonts w:ascii="Arial" w:eastAsia="Arial" w:hAnsi="Arial" w:cs="Arial" w:hint="default"/>
        <w:spacing w:val="-12"/>
        <w:w w:val="99"/>
        <w:sz w:val="24"/>
        <w:szCs w:val="24"/>
        <w:lang w:val="en-US" w:eastAsia="en-US" w:bidi="en-US"/>
      </w:rPr>
    </w:lvl>
    <w:lvl w:ilvl="1" w:tplc="43E04EFE">
      <w:numFmt w:val="bullet"/>
      <w:lvlText w:val="•"/>
      <w:lvlJc w:val="left"/>
      <w:pPr>
        <w:ind w:left="1658" w:hanging="281"/>
      </w:pPr>
      <w:rPr>
        <w:rFonts w:hint="default"/>
        <w:lang w:val="en-US" w:eastAsia="en-US" w:bidi="en-US"/>
      </w:rPr>
    </w:lvl>
    <w:lvl w:ilvl="2" w:tplc="B87E538E">
      <w:numFmt w:val="bullet"/>
      <w:lvlText w:val="•"/>
      <w:lvlJc w:val="left"/>
      <w:pPr>
        <w:ind w:left="2677" w:hanging="281"/>
      </w:pPr>
      <w:rPr>
        <w:rFonts w:hint="default"/>
        <w:lang w:val="en-US" w:eastAsia="en-US" w:bidi="en-US"/>
      </w:rPr>
    </w:lvl>
    <w:lvl w:ilvl="3" w:tplc="E8D4BE4C">
      <w:numFmt w:val="bullet"/>
      <w:lvlText w:val="•"/>
      <w:lvlJc w:val="left"/>
      <w:pPr>
        <w:ind w:left="3695" w:hanging="281"/>
      </w:pPr>
      <w:rPr>
        <w:rFonts w:hint="default"/>
        <w:lang w:val="en-US" w:eastAsia="en-US" w:bidi="en-US"/>
      </w:rPr>
    </w:lvl>
    <w:lvl w:ilvl="4" w:tplc="DFD0E376">
      <w:numFmt w:val="bullet"/>
      <w:lvlText w:val="•"/>
      <w:lvlJc w:val="left"/>
      <w:pPr>
        <w:ind w:left="4714" w:hanging="281"/>
      </w:pPr>
      <w:rPr>
        <w:rFonts w:hint="default"/>
        <w:lang w:val="en-US" w:eastAsia="en-US" w:bidi="en-US"/>
      </w:rPr>
    </w:lvl>
    <w:lvl w:ilvl="5" w:tplc="DFD453DA">
      <w:numFmt w:val="bullet"/>
      <w:lvlText w:val="•"/>
      <w:lvlJc w:val="left"/>
      <w:pPr>
        <w:ind w:left="5733" w:hanging="281"/>
      </w:pPr>
      <w:rPr>
        <w:rFonts w:hint="default"/>
        <w:lang w:val="en-US" w:eastAsia="en-US" w:bidi="en-US"/>
      </w:rPr>
    </w:lvl>
    <w:lvl w:ilvl="6" w:tplc="4864AEB6">
      <w:numFmt w:val="bullet"/>
      <w:lvlText w:val="•"/>
      <w:lvlJc w:val="left"/>
      <w:pPr>
        <w:ind w:left="6751" w:hanging="281"/>
      </w:pPr>
      <w:rPr>
        <w:rFonts w:hint="default"/>
        <w:lang w:val="en-US" w:eastAsia="en-US" w:bidi="en-US"/>
      </w:rPr>
    </w:lvl>
    <w:lvl w:ilvl="7" w:tplc="0A8ABCF8">
      <w:numFmt w:val="bullet"/>
      <w:lvlText w:val="•"/>
      <w:lvlJc w:val="left"/>
      <w:pPr>
        <w:ind w:left="7770" w:hanging="281"/>
      </w:pPr>
      <w:rPr>
        <w:rFonts w:hint="default"/>
        <w:lang w:val="en-US" w:eastAsia="en-US" w:bidi="en-US"/>
      </w:rPr>
    </w:lvl>
    <w:lvl w:ilvl="8" w:tplc="0C6E5AC2">
      <w:numFmt w:val="bullet"/>
      <w:lvlText w:val="•"/>
      <w:lvlJc w:val="left"/>
      <w:pPr>
        <w:ind w:left="8789" w:hanging="281"/>
      </w:pPr>
      <w:rPr>
        <w:rFonts w:hint="default"/>
        <w:lang w:val="en-US" w:eastAsia="en-US" w:bidi="en-US"/>
      </w:rPr>
    </w:lvl>
  </w:abstractNum>
  <w:num w:numId="1" w16cid:durableId="990672089">
    <w:abstractNumId w:val="0"/>
  </w:num>
  <w:num w:numId="2" w16cid:durableId="1590649907">
    <w:abstractNumId w:val="3"/>
  </w:num>
  <w:num w:numId="3" w16cid:durableId="1166629867">
    <w:abstractNumId w:val="2"/>
  </w:num>
  <w:num w:numId="4" w16cid:durableId="118109948">
    <w:abstractNumId w:val="4"/>
  </w:num>
  <w:num w:numId="5" w16cid:durableId="130516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A0610"/>
    <w:rsid w:val="000F0A85"/>
    <w:rsid w:val="005635DB"/>
    <w:rsid w:val="00820364"/>
    <w:rsid w:val="00A62C8E"/>
    <w:rsid w:val="00FA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4C74C1F"/>
  <w15:docId w15:val="{B3AF4E69-5789-4EAB-AF04-7B4D6353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bidi="en-US"/>
    </w:rPr>
  </w:style>
  <w:style w:type="paragraph" w:styleId="1">
    <w:name w:val="heading 1"/>
    <w:basedOn w:val="a"/>
    <w:uiPriority w:val="9"/>
    <w:qFormat/>
    <w:pPr>
      <w:spacing w:before="1"/>
      <w:ind w:left="128"/>
      <w:outlineLvl w:val="0"/>
    </w:pPr>
    <w:rPr>
      <w:rFonts w:ascii="KaiTi" w:eastAsia="KaiTi" w:hAnsi="KaiTi" w:cs="KaiT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19" w:hanging="421"/>
    </w:pPr>
  </w:style>
  <w:style w:type="paragraph" w:customStyle="1" w:styleId="TableParagraph">
    <w:name w:val="Table Paragraph"/>
    <w:basedOn w:val="a"/>
    <w:uiPriority w:val="1"/>
    <w:qFormat/>
  </w:style>
  <w:style w:type="paragraph" w:styleId="a5">
    <w:name w:val="header"/>
    <w:basedOn w:val="a"/>
    <w:link w:val="a6"/>
    <w:uiPriority w:val="99"/>
    <w:unhideWhenUsed/>
    <w:rsid w:val="00A62C8E"/>
    <w:pPr>
      <w:tabs>
        <w:tab w:val="center" w:pos="4513"/>
        <w:tab w:val="right" w:pos="9026"/>
      </w:tabs>
      <w:snapToGrid w:val="0"/>
      <w:jc w:val="center"/>
    </w:pPr>
    <w:rPr>
      <w:sz w:val="18"/>
      <w:szCs w:val="18"/>
    </w:rPr>
  </w:style>
  <w:style w:type="character" w:customStyle="1" w:styleId="a6">
    <w:name w:val="页眉 字符"/>
    <w:basedOn w:val="a0"/>
    <w:link w:val="a5"/>
    <w:uiPriority w:val="99"/>
    <w:rsid w:val="00A62C8E"/>
    <w:rPr>
      <w:rFonts w:ascii="SimSun" w:eastAsia="SimSun" w:hAnsi="SimSun" w:cs="SimSun"/>
      <w:sz w:val="18"/>
      <w:szCs w:val="18"/>
      <w:lang w:bidi="en-US"/>
    </w:rPr>
  </w:style>
  <w:style w:type="paragraph" w:styleId="a7">
    <w:name w:val="footer"/>
    <w:basedOn w:val="a"/>
    <w:link w:val="a8"/>
    <w:uiPriority w:val="99"/>
    <w:unhideWhenUsed/>
    <w:rsid w:val="00A62C8E"/>
    <w:pPr>
      <w:tabs>
        <w:tab w:val="center" w:pos="4513"/>
        <w:tab w:val="right" w:pos="9026"/>
      </w:tabs>
      <w:snapToGrid w:val="0"/>
    </w:pPr>
    <w:rPr>
      <w:sz w:val="18"/>
      <w:szCs w:val="18"/>
    </w:rPr>
  </w:style>
  <w:style w:type="character" w:customStyle="1" w:styleId="a8">
    <w:name w:val="页脚 字符"/>
    <w:basedOn w:val="a0"/>
    <w:link w:val="a7"/>
    <w:uiPriority w:val="99"/>
    <w:rsid w:val="00A62C8E"/>
    <w:rPr>
      <w:rFonts w:ascii="SimSun" w:eastAsia="SimSun" w:hAnsi="SimSun" w:cs="SimSun"/>
      <w:sz w:val="18"/>
      <w:szCs w:val="18"/>
      <w:lang w:bidi="en-US"/>
    </w:rPr>
  </w:style>
  <w:style w:type="character" w:styleId="a9">
    <w:name w:val="Hyperlink"/>
    <w:basedOn w:val="a0"/>
    <w:uiPriority w:val="99"/>
    <w:unhideWhenUsed/>
    <w:rsid w:val="000F0A85"/>
    <w:rPr>
      <w:color w:val="0000FF" w:themeColor="hyperlink"/>
      <w:u w:val="single"/>
    </w:rPr>
  </w:style>
  <w:style w:type="character" w:styleId="aa">
    <w:name w:val="Unresolved Mention"/>
    <w:basedOn w:val="a0"/>
    <w:uiPriority w:val="99"/>
    <w:semiHidden/>
    <w:unhideWhenUsed/>
    <w:rsid w:val="000F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中国进出口商品质量认证中心浙江评审中心</dc:title>
  <dc:creator>wzd</dc:creator>
  <cp:lastModifiedBy>萌 酒</cp:lastModifiedBy>
  <cp:revision>2</cp:revision>
  <dcterms:created xsi:type="dcterms:W3CDTF">2020-04-23T03:23:00Z</dcterms:created>
  <dcterms:modified xsi:type="dcterms:W3CDTF">2024-07-01T07:48:00Z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Office Word 2007</vt:lpwstr>
  </property>
  <property fmtid="{D5CDD505-2E9C-101B-9397-08002B2CF9AE}" pid="4" name="LastSaved">
    <vt:filetime>2020-04-23T00:00:00Z</vt:filetime>
  </property>
</Properties>
</file>